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60775" w14:textId="77777777" w:rsidR="0019487D" w:rsidRDefault="0019487D" w:rsidP="008F1E68">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Pr>
          <w:rFonts w:asciiTheme="minorHAnsi" w:eastAsia="Times New Roman" w:hAnsiTheme="minorHAnsi"/>
          <w:b/>
          <w:bCs/>
          <w:noProof/>
          <w:color w:val="122926"/>
          <w:sz w:val="44"/>
          <w:szCs w:val="44"/>
        </w:rPr>
        <w:t xml:space="preserve"> </w:t>
      </w:r>
      <w:r w:rsidR="005E0331" w:rsidRPr="007A7C7C">
        <w:rPr>
          <w:rFonts w:asciiTheme="minorHAnsi" w:eastAsia="Times New Roman" w:hAnsiTheme="minorHAnsi"/>
          <w:b/>
          <w:bCs/>
          <w:noProof/>
          <w:color w:val="122926"/>
          <w:sz w:val="44"/>
          <w:szCs w:val="44"/>
        </w:rPr>
        <w:t>Small Business and Entrepreneurship</w:t>
      </w:r>
      <w:r w:rsidR="004F3477" w:rsidRPr="007A7C7C">
        <w:rPr>
          <w:rFonts w:asciiTheme="minorHAnsi" w:eastAsia="Times New Roman" w:hAnsiTheme="minorHAnsi"/>
          <w:b/>
          <w:bCs/>
          <w:noProof/>
          <w:color w:val="122926"/>
          <w:sz w:val="44"/>
          <w:szCs w:val="44"/>
        </w:rPr>
        <w:t xml:space="preserve"> </w:t>
      </w:r>
      <w:r w:rsidR="001C1787" w:rsidRPr="007A7C7C">
        <w:rPr>
          <w:rFonts w:asciiTheme="minorHAnsi" w:eastAsia="Times New Roman" w:hAnsiTheme="minorHAnsi"/>
          <w:b/>
          <w:bCs/>
          <w:noProof/>
          <w:color w:val="122926"/>
          <w:sz w:val="44"/>
          <w:szCs w:val="44"/>
        </w:rPr>
        <w:t>Occupations</w:t>
      </w:r>
      <w:r w:rsidR="008F1E68" w:rsidRPr="007A7C7C">
        <w:rPr>
          <w:rFonts w:asciiTheme="minorHAnsi" w:eastAsia="Times New Roman" w:hAnsiTheme="minorHAnsi"/>
          <w:b/>
          <w:bCs/>
          <w:color w:val="122926"/>
          <w:sz w:val="44"/>
          <w:szCs w:val="28"/>
        </w:rPr>
        <w:t xml:space="preserve"> </w:t>
      </w:r>
    </w:p>
    <w:p w14:paraId="5AD5764D" w14:textId="6ED8F97B"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7A7C7C">
        <w:rPr>
          <w:rFonts w:asciiTheme="minorHAnsi" w:eastAsia="Times New Roman" w:hAnsiTheme="minorHAnsi"/>
          <w:b/>
          <w:bCs/>
          <w:color w:val="122926"/>
          <w:sz w:val="44"/>
          <w:szCs w:val="28"/>
        </w:rPr>
        <w:t>Labor Market Information Report</w:t>
      </w:r>
    </w:p>
    <w:p w14:paraId="14E7C5B1" w14:textId="1A97E142" w:rsidR="0019487D" w:rsidRPr="007A7C7C" w:rsidRDefault="0019487D" w:rsidP="008F1E68">
      <w:pPr>
        <w:keepNext/>
        <w:keepLines/>
        <w:spacing w:after="0" w:line="240" w:lineRule="auto"/>
        <w:jc w:val="center"/>
        <w:outlineLvl w:val="0"/>
        <w:rPr>
          <w:rFonts w:asciiTheme="minorHAnsi" w:eastAsia="Times New Roman" w:hAnsiTheme="minorHAnsi"/>
          <w:b/>
          <w:bCs/>
          <w:color w:val="122926"/>
          <w:sz w:val="44"/>
          <w:szCs w:val="28"/>
        </w:rPr>
      </w:pPr>
      <w:r w:rsidRPr="007A7C7C">
        <w:rPr>
          <w:rFonts w:asciiTheme="minorHAnsi" w:eastAsia="Times New Roman" w:hAnsiTheme="minorHAnsi"/>
          <w:b/>
          <w:bCs/>
          <w:noProof/>
          <w:color w:val="122926"/>
          <w:sz w:val="44"/>
          <w:szCs w:val="44"/>
        </w:rPr>
        <w:t>City College of San Francisco</w:t>
      </w:r>
    </w:p>
    <w:p w14:paraId="4A28573E" w14:textId="77777777" w:rsidR="001C1787" w:rsidRPr="007A7C7C"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A7C7C">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7A7C7C"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A7C7C">
        <w:rPr>
          <w:rFonts w:asciiTheme="minorHAnsi" w:eastAsia="Times New Roman" w:hAnsiTheme="minorHAnsi"/>
          <w:bCs/>
          <w:color w:val="122926"/>
          <w:sz w:val="28"/>
          <w:szCs w:val="28"/>
        </w:rPr>
        <w:t>for Labor Market Research</w:t>
      </w:r>
    </w:p>
    <w:p w14:paraId="4D683F88" w14:textId="0EE433BB" w:rsidR="009C05AD" w:rsidRPr="007A7C7C" w:rsidRDefault="00107C8E" w:rsidP="001C1787">
      <w:pPr>
        <w:keepNext/>
        <w:keepLines/>
        <w:spacing w:after="0" w:line="240" w:lineRule="auto"/>
        <w:jc w:val="center"/>
        <w:outlineLvl w:val="0"/>
        <w:rPr>
          <w:rFonts w:asciiTheme="minorHAnsi" w:eastAsia="Times New Roman" w:hAnsiTheme="minorHAnsi"/>
          <w:bCs/>
          <w:color w:val="122926"/>
          <w:sz w:val="28"/>
          <w:szCs w:val="28"/>
        </w:rPr>
      </w:pPr>
      <w:r w:rsidRPr="007A7C7C">
        <w:rPr>
          <w:rFonts w:asciiTheme="minorHAnsi" w:eastAsia="Times New Roman" w:hAnsiTheme="minorHAnsi"/>
          <w:bCs/>
          <w:color w:val="122926"/>
          <w:sz w:val="28"/>
          <w:szCs w:val="28"/>
        </w:rPr>
        <w:t>September</w:t>
      </w:r>
      <w:r w:rsidR="008A2555" w:rsidRPr="007A7C7C">
        <w:rPr>
          <w:rFonts w:asciiTheme="minorHAnsi" w:eastAsia="Times New Roman" w:hAnsiTheme="minorHAnsi"/>
          <w:bCs/>
          <w:color w:val="122926"/>
          <w:sz w:val="28"/>
          <w:szCs w:val="28"/>
        </w:rPr>
        <w:t xml:space="preserve"> 2019</w:t>
      </w:r>
    </w:p>
    <w:p w14:paraId="6A129EA7" w14:textId="77777777" w:rsidR="001C1787" w:rsidRPr="007A7C7C" w:rsidRDefault="001C1787" w:rsidP="001C1787">
      <w:pPr>
        <w:pStyle w:val="Heading1"/>
        <w:spacing w:before="240"/>
        <w:rPr>
          <w:rFonts w:asciiTheme="minorHAnsi" w:hAnsiTheme="minorHAnsi"/>
        </w:rPr>
      </w:pPr>
      <w:r w:rsidRPr="007A7C7C">
        <w:rPr>
          <w:rFonts w:asciiTheme="minorHAnsi" w:hAnsiTheme="minorHAnsi"/>
        </w:rPr>
        <w:t>Recommendation</w:t>
      </w:r>
    </w:p>
    <w:p w14:paraId="675D550A" w14:textId="15FA1F9C" w:rsidR="001C1787" w:rsidRPr="007A7C7C" w:rsidRDefault="001C1787" w:rsidP="001C1787">
      <w:pPr>
        <w:spacing w:line="240" w:lineRule="auto"/>
        <w:rPr>
          <w:rFonts w:asciiTheme="minorHAnsi" w:hAnsiTheme="minorHAnsi"/>
          <w:highlight w:val="yellow"/>
        </w:rPr>
      </w:pPr>
      <w:r w:rsidRPr="007A7C7C">
        <w:rPr>
          <w:rFonts w:asciiTheme="minorHAnsi" w:hAnsiTheme="minorHAnsi"/>
        </w:rPr>
        <w:t xml:space="preserve">Based on all available data, there appears to be a significant undersupply of </w:t>
      </w:r>
      <w:r w:rsidR="002025CE" w:rsidRPr="007A7C7C">
        <w:rPr>
          <w:rFonts w:asciiTheme="minorHAnsi" w:hAnsiTheme="minorHAnsi"/>
        </w:rPr>
        <w:t>Small Business and Entrepreneurship</w:t>
      </w:r>
      <w:r w:rsidR="004F3477" w:rsidRPr="007A7C7C">
        <w:rPr>
          <w:rFonts w:asciiTheme="minorHAnsi" w:hAnsiTheme="minorHAnsi"/>
        </w:rPr>
        <w:t xml:space="preserve"> </w:t>
      </w:r>
      <w:r w:rsidRPr="007A7C7C">
        <w:rPr>
          <w:rFonts w:asciiTheme="minorHAnsi" w:hAnsiTheme="minorHAnsi"/>
        </w:rPr>
        <w:t xml:space="preserve">workers compared to the demand for this cluster of occupations in the Bay region and in the </w:t>
      </w:r>
      <w:r w:rsidR="002025CE" w:rsidRPr="007A7C7C">
        <w:rPr>
          <w:rFonts w:asciiTheme="minorHAnsi" w:hAnsiTheme="minorHAnsi"/>
        </w:rPr>
        <w:t>Mid-Peninsula</w:t>
      </w:r>
      <w:r w:rsidRPr="007A7C7C">
        <w:rPr>
          <w:rFonts w:asciiTheme="minorHAnsi" w:hAnsiTheme="minorHAnsi"/>
        </w:rPr>
        <w:t xml:space="preserve"> sub-region (</w:t>
      </w:r>
      <w:r w:rsidR="00D047AF" w:rsidRPr="007A7C7C">
        <w:rPr>
          <w:rFonts w:asciiTheme="minorHAnsi" w:hAnsiTheme="minorHAnsi"/>
        </w:rPr>
        <w:t xml:space="preserve">San Francisco and San Mateo Counties.) </w:t>
      </w:r>
      <w:r w:rsidR="0013587A" w:rsidRPr="007A7C7C">
        <w:rPr>
          <w:rFonts w:asciiTheme="minorHAnsi" w:hAnsiTheme="minorHAnsi"/>
          <w:color w:val="auto"/>
        </w:rPr>
        <w:t xml:space="preserve">There is a projected annual gap </w:t>
      </w:r>
      <w:r w:rsidR="002A327E" w:rsidRPr="007A7C7C">
        <w:rPr>
          <w:rFonts w:asciiTheme="minorHAnsi" w:hAnsiTheme="minorHAnsi"/>
        </w:rPr>
        <w:t>of</w:t>
      </w:r>
      <w:r w:rsidR="0085320E">
        <w:rPr>
          <w:rFonts w:asciiTheme="minorHAnsi" w:hAnsiTheme="minorHAnsi"/>
        </w:rPr>
        <w:t xml:space="preserve"> about 16,035</w:t>
      </w:r>
      <w:r w:rsidR="0019487D">
        <w:rPr>
          <w:rFonts w:asciiTheme="minorHAnsi" w:hAnsiTheme="minorHAnsi"/>
        </w:rPr>
        <w:t xml:space="preserve"> students </w:t>
      </w:r>
      <w:r w:rsidR="0085320E">
        <w:rPr>
          <w:rFonts w:asciiTheme="minorHAnsi" w:hAnsiTheme="minorHAnsi"/>
        </w:rPr>
        <w:t>in the Bay region and 5,131 students</w:t>
      </w:r>
      <w:r w:rsidRPr="007A7C7C">
        <w:rPr>
          <w:rFonts w:asciiTheme="minorHAnsi" w:hAnsiTheme="minorHAnsi"/>
        </w:rPr>
        <w:t xml:space="preserve"> in the </w:t>
      </w:r>
      <w:r w:rsidR="002025CE" w:rsidRPr="007A7C7C">
        <w:rPr>
          <w:rFonts w:asciiTheme="minorHAnsi" w:hAnsiTheme="minorHAnsi"/>
        </w:rPr>
        <w:t>Mid-Peninsula</w:t>
      </w:r>
      <w:r w:rsidR="004833E8" w:rsidRPr="007A7C7C">
        <w:rPr>
          <w:rFonts w:asciiTheme="minorHAnsi" w:hAnsiTheme="minorHAnsi"/>
        </w:rPr>
        <w:t xml:space="preserve"> Sub-Region</w:t>
      </w:r>
      <w:r w:rsidRPr="007A7C7C">
        <w:rPr>
          <w:rFonts w:asciiTheme="minorHAnsi" w:hAnsiTheme="minorHAnsi"/>
        </w:rPr>
        <w:t>.</w:t>
      </w:r>
    </w:p>
    <w:p w14:paraId="029461D0" w14:textId="431BB404" w:rsidR="001C1787" w:rsidRPr="007A7C7C" w:rsidRDefault="001C1787" w:rsidP="001C1787">
      <w:pPr>
        <w:spacing w:line="240" w:lineRule="auto"/>
        <w:rPr>
          <w:rFonts w:asciiTheme="minorHAnsi" w:hAnsiTheme="minorHAnsi"/>
        </w:rPr>
      </w:pPr>
      <w:r w:rsidRPr="007A7C7C">
        <w:rPr>
          <w:rFonts w:asciiTheme="minorHAnsi" w:hAnsiTheme="minorHAnsi"/>
        </w:rPr>
        <w:t>This report also provides student outcomes data on employme</w:t>
      </w:r>
      <w:r w:rsidR="004856DB" w:rsidRPr="007A7C7C">
        <w:rPr>
          <w:rFonts w:asciiTheme="minorHAnsi" w:hAnsiTheme="minorHAnsi"/>
        </w:rPr>
        <w:t>nt and earnings for programs on</w:t>
      </w:r>
      <w:r w:rsidR="00D047AF" w:rsidRPr="007A7C7C">
        <w:rPr>
          <w:rFonts w:asciiTheme="minorHAnsi" w:hAnsiTheme="minorHAnsi"/>
        </w:rPr>
        <w:t xml:space="preserve"> </w:t>
      </w:r>
      <w:r w:rsidR="0019487D">
        <w:rPr>
          <w:rFonts w:asciiTheme="minorHAnsi" w:hAnsiTheme="minorHAnsi"/>
        </w:rPr>
        <w:t xml:space="preserve">TOP </w:t>
      </w:r>
      <w:r w:rsidR="002025CE" w:rsidRPr="007A7C7C">
        <w:rPr>
          <w:rFonts w:asciiTheme="minorHAnsi" w:hAnsiTheme="minorHAnsi"/>
        </w:rPr>
        <w:t>0506</w:t>
      </w:r>
      <w:r w:rsidR="0019487D">
        <w:rPr>
          <w:rFonts w:asciiTheme="minorHAnsi" w:hAnsiTheme="minorHAnsi"/>
        </w:rPr>
        <w:t>.</w:t>
      </w:r>
      <w:r w:rsidR="002025CE" w:rsidRPr="007A7C7C">
        <w:rPr>
          <w:rFonts w:asciiTheme="minorHAnsi" w:hAnsiTheme="minorHAnsi"/>
        </w:rPr>
        <w:t>40 - Small Business and Entrepreneurship</w:t>
      </w:r>
      <w:r w:rsidRPr="007A7C7C">
        <w:rPr>
          <w:rFonts w:asciiTheme="minorHAnsi" w:hAnsiTheme="minorHAnsi"/>
          <w:color w:val="auto"/>
        </w:rPr>
        <w:t xml:space="preserve"> </w:t>
      </w:r>
      <w:r w:rsidRPr="007A7C7C">
        <w:rPr>
          <w:rFonts w:asciiTheme="minorHAnsi" w:hAnsiTheme="minorHAnsi"/>
        </w:rPr>
        <w:t>in the state and reg</w:t>
      </w:r>
      <w:r w:rsidR="00EC7C04" w:rsidRPr="007A7C7C">
        <w:rPr>
          <w:rFonts w:asciiTheme="minorHAnsi" w:hAnsiTheme="minorHAnsi"/>
        </w:rPr>
        <w:t>ion. It is recommended that these</w:t>
      </w:r>
      <w:r w:rsidRPr="007A7C7C">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A7C7C">
        <w:rPr>
          <w:rFonts w:asciiTheme="minorHAnsi" w:hAnsiTheme="minorHAnsi"/>
        </w:rPr>
        <w:t xml:space="preserve">omes across all CTE programs at </w:t>
      </w:r>
      <w:r w:rsidR="002025CE" w:rsidRPr="007A7C7C">
        <w:rPr>
          <w:rFonts w:asciiTheme="minorHAnsi" w:hAnsiTheme="minorHAnsi"/>
        </w:rPr>
        <w:t>City College of San Francisco</w:t>
      </w:r>
      <w:r w:rsidR="000612F1" w:rsidRPr="007A7C7C">
        <w:rPr>
          <w:rFonts w:asciiTheme="minorHAnsi" w:hAnsiTheme="minorHAnsi"/>
        </w:rPr>
        <w:t xml:space="preserve"> </w:t>
      </w:r>
      <w:r w:rsidRPr="007A7C7C">
        <w:rPr>
          <w:rFonts w:asciiTheme="minorHAnsi" w:hAnsiTheme="minorHAnsi"/>
        </w:rPr>
        <w:t xml:space="preserve">and in the region. </w:t>
      </w:r>
    </w:p>
    <w:p w14:paraId="117921BC" w14:textId="77777777" w:rsidR="001C1787" w:rsidRPr="007A7C7C" w:rsidRDefault="001C1787" w:rsidP="00581795">
      <w:pPr>
        <w:pStyle w:val="Heading1"/>
        <w:spacing w:before="120"/>
        <w:rPr>
          <w:rFonts w:asciiTheme="minorHAnsi" w:hAnsiTheme="minorHAnsi"/>
        </w:rPr>
      </w:pPr>
      <w:r w:rsidRPr="007A7C7C">
        <w:rPr>
          <w:rFonts w:asciiTheme="minorHAnsi" w:hAnsiTheme="minorHAnsi"/>
        </w:rPr>
        <w:t>Introduction</w:t>
      </w:r>
    </w:p>
    <w:p w14:paraId="1082ECF4" w14:textId="5FA57EEC" w:rsidR="005E0331" w:rsidRPr="007A7C7C" w:rsidRDefault="001C1787" w:rsidP="005E0331">
      <w:pPr>
        <w:spacing w:after="60" w:line="240" w:lineRule="auto"/>
        <w:rPr>
          <w:rFonts w:asciiTheme="minorHAnsi" w:hAnsiTheme="minorHAnsi"/>
        </w:rPr>
      </w:pPr>
      <w:r w:rsidRPr="007A7C7C">
        <w:rPr>
          <w:rFonts w:asciiTheme="minorHAnsi" w:hAnsiTheme="minorHAnsi"/>
        </w:rPr>
        <w:t xml:space="preserve">This report profiles </w:t>
      </w:r>
      <w:r w:rsidR="002025CE" w:rsidRPr="007A7C7C">
        <w:rPr>
          <w:rFonts w:asciiTheme="minorHAnsi" w:hAnsiTheme="minorHAnsi"/>
        </w:rPr>
        <w:t>Small Business and Entrepreneurship</w:t>
      </w:r>
      <w:r w:rsidR="004F3477" w:rsidRPr="007A7C7C">
        <w:rPr>
          <w:rFonts w:asciiTheme="minorHAnsi" w:hAnsiTheme="minorHAnsi"/>
        </w:rPr>
        <w:t xml:space="preserve"> </w:t>
      </w:r>
      <w:r w:rsidRPr="007A7C7C">
        <w:rPr>
          <w:rFonts w:asciiTheme="minorHAnsi" w:hAnsiTheme="minorHAnsi"/>
        </w:rPr>
        <w:t xml:space="preserve">Occupations in the 12 county Bay region and in the </w:t>
      </w:r>
      <w:r w:rsidR="002025CE" w:rsidRPr="007A7C7C">
        <w:rPr>
          <w:rFonts w:asciiTheme="minorHAnsi" w:hAnsiTheme="minorHAnsi"/>
        </w:rPr>
        <w:t>Mid-Peninsula</w:t>
      </w:r>
      <w:r w:rsidRPr="007A7C7C">
        <w:rPr>
          <w:rFonts w:asciiTheme="minorHAnsi" w:hAnsiTheme="minorHAnsi"/>
        </w:rPr>
        <w:t xml:space="preserve"> sub-region for </w:t>
      </w:r>
      <w:r w:rsidR="0019487D">
        <w:rPr>
          <w:rFonts w:asciiTheme="minorHAnsi" w:hAnsiTheme="minorHAnsi"/>
        </w:rPr>
        <w:t xml:space="preserve">a proposed new </w:t>
      </w:r>
      <w:r w:rsidR="005E0331" w:rsidRPr="007A7C7C">
        <w:rPr>
          <w:rFonts w:asciiTheme="minorHAnsi" w:hAnsiTheme="minorHAnsi"/>
        </w:rPr>
        <w:t>program</w:t>
      </w:r>
      <w:r w:rsidRPr="007A7C7C">
        <w:rPr>
          <w:rFonts w:asciiTheme="minorHAnsi" w:hAnsiTheme="minorHAnsi"/>
        </w:rPr>
        <w:t xml:space="preserve"> at </w:t>
      </w:r>
      <w:r w:rsidR="002025CE" w:rsidRPr="007A7C7C">
        <w:rPr>
          <w:rFonts w:asciiTheme="minorHAnsi" w:hAnsiTheme="minorHAnsi"/>
        </w:rPr>
        <w:t>City College of San Francisco</w:t>
      </w:r>
      <w:r w:rsidR="0014376B" w:rsidRPr="007A7C7C">
        <w:rPr>
          <w:rFonts w:asciiTheme="minorHAnsi" w:hAnsiTheme="minorHAnsi"/>
        </w:rPr>
        <w:t>.</w:t>
      </w:r>
      <w:r w:rsidR="00C30004" w:rsidRPr="007A7C7C">
        <w:rPr>
          <w:rFonts w:asciiTheme="minorHAnsi" w:hAnsiTheme="minorHAnsi"/>
        </w:rPr>
        <w:t xml:space="preserve"> </w:t>
      </w:r>
    </w:p>
    <w:tbl>
      <w:tblPr>
        <w:tblW w:w="10224" w:type="dxa"/>
        <w:tblLook w:val="04A0" w:firstRow="1" w:lastRow="0" w:firstColumn="1" w:lastColumn="0" w:noHBand="0" w:noVBand="1"/>
      </w:tblPr>
      <w:tblGrid>
        <w:gridCol w:w="10224"/>
      </w:tblGrid>
      <w:tr w:rsidR="00107C8E" w:rsidRPr="007A7C7C" w14:paraId="50661BFE" w14:textId="77777777" w:rsidTr="005E0331">
        <w:trPr>
          <w:trHeight w:val="300"/>
        </w:trPr>
        <w:tc>
          <w:tcPr>
            <w:tcW w:w="10224" w:type="dxa"/>
            <w:tcBorders>
              <w:top w:val="nil"/>
              <w:left w:val="nil"/>
              <w:bottom w:val="nil"/>
              <w:right w:val="nil"/>
            </w:tcBorders>
            <w:shd w:val="clear" w:color="auto" w:fill="auto"/>
            <w:noWrap/>
            <w:vAlign w:val="center"/>
            <w:hideMark/>
          </w:tcPr>
          <w:p w14:paraId="169E4267" w14:textId="74E4BEDA" w:rsidR="00107C8E" w:rsidRPr="007A7C7C" w:rsidRDefault="00107C8E" w:rsidP="00107C8E">
            <w:pPr>
              <w:pStyle w:val="ListParagraph"/>
              <w:numPr>
                <w:ilvl w:val="0"/>
                <w:numId w:val="5"/>
              </w:numPr>
              <w:spacing w:after="0" w:line="240" w:lineRule="auto"/>
              <w:ind w:left="288" w:hanging="288"/>
              <w:rPr>
                <w:rFonts w:asciiTheme="minorHAnsi" w:eastAsia="Times New Roman" w:hAnsiTheme="minorHAnsi" w:cs="Calibri"/>
              </w:rPr>
            </w:pPr>
            <w:r w:rsidRPr="007A7C7C">
              <w:rPr>
                <w:rFonts w:asciiTheme="minorHAnsi" w:hAnsiTheme="minorHAnsi" w:cs="Calibri"/>
                <w:b/>
              </w:rPr>
              <w:t>General and Operations Managers (SOC 11-1021):</w:t>
            </w:r>
            <w:r w:rsidRPr="007A7C7C">
              <w:rPr>
                <w:rFonts w:asciiTheme="minorHAnsi" w:hAnsiTheme="minorHAnsi" w:cs="Calibri"/>
              </w:rPr>
              <w:t xml:space="preserve"> Plan, direct, or coordinate the operations of public or private sector organizations.  Duties and responsibilities include formulating policies, managing daily operations, and planning the use of materials and human resources, but are too diverse and general in nature to be classified in any one functional area of management or administration, such as personnel, purchasing, or administrative services.  Excludes First-Line Supervisors. </w:t>
            </w:r>
          </w:p>
        </w:tc>
      </w:tr>
      <w:tr w:rsidR="00107C8E" w:rsidRPr="007A7C7C" w14:paraId="35E456FD" w14:textId="77777777" w:rsidTr="005E0331">
        <w:trPr>
          <w:trHeight w:hRule="exact" w:val="259"/>
        </w:trPr>
        <w:tc>
          <w:tcPr>
            <w:tcW w:w="10224" w:type="dxa"/>
            <w:tcBorders>
              <w:top w:val="nil"/>
              <w:left w:val="nil"/>
              <w:bottom w:val="nil"/>
              <w:right w:val="nil"/>
            </w:tcBorders>
            <w:shd w:val="clear" w:color="auto" w:fill="auto"/>
            <w:noWrap/>
            <w:vAlign w:val="center"/>
            <w:hideMark/>
          </w:tcPr>
          <w:p w14:paraId="784CD069" w14:textId="2AC97541" w:rsidR="00107C8E" w:rsidRPr="007A7C7C" w:rsidRDefault="00107C8E" w:rsidP="00107C8E">
            <w:pPr>
              <w:spacing w:after="0" w:line="240" w:lineRule="auto"/>
              <w:ind w:firstLineChars="300" w:firstLine="660"/>
              <w:rPr>
                <w:rFonts w:asciiTheme="minorHAnsi" w:eastAsia="Symbol" w:hAnsiTheme="minorHAnsi" w:cs="Symbol"/>
              </w:rPr>
            </w:pPr>
            <w:r w:rsidRPr="007A7C7C">
              <w:rPr>
                <w:rFonts w:asciiTheme="minorHAnsi" w:hAnsiTheme="minorHAnsi" w:cs="Calibri"/>
                <w:i/>
                <w:iCs/>
              </w:rPr>
              <w:t>Entry-Level Educational Requirement: Bachelor's degree</w:t>
            </w:r>
          </w:p>
        </w:tc>
      </w:tr>
      <w:tr w:rsidR="00107C8E" w:rsidRPr="007A7C7C" w14:paraId="10EAD01A" w14:textId="77777777" w:rsidTr="005E0331">
        <w:trPr>
          <w:trHeight w:hRule="exact" w:val="259"/>
        </w:trPr>
        <w:tc>
          <w:tcPr>
            <w:tcW w:w="10224" w:type="dxa"/>
            <w:tcBorders>
              <w:top w:val="nil"/>
              <w:left w:val="nil"/>
              <w:bottom w:val="nil"/>
              <w:right w:val="nil"/>
            </w:tcBorders>
            <w:shd w:val="clear" w:color="auto" w:fill="auto"/>
            <w:noWrap/>
            <w:vAlign w:val="center"/>
            <w:hideMark/>
          </w:tcPr>
          <w:p w14:paraId="13E9F1B8" w14:textId="67823765" w:rsidR="00107C8E" w:rsidRPr="007A7C7C" w:rsidRDefault="00107C8E" w:rsidP="00107C8E">
            <w:pPr>
              <w:spacing w:after="0" w:line="240" w:lineRule="auto"/>
              <w:ind w:firstLineChars="300" w:firstLine="660"/>
              <w:rPr>
                <w:rFonts w:asciiTheme="minorHAnsi" w:eastAsia="Symbol" w:hAnsiTheme="minorHAnsi" w:cs="Symbol"/>
              </w:rPr>
            </w:pPr>
            <w:r w:rsidRPr="007A7C7C">
              <w:rPr>
                <w:rFonts w:asciiTheme="minorHAnsi" w:hAnsiTheme="minorHAnsi" w:cs="Calibri"/>
                <w:i/>
                <w:iCs/>
              </w:rPr>
              <w:t>Training Requirement: None</w:t>
            </w:r>
          </w:p>
        </w:tc>
      </w:tr>
      <w:tr w:rsidR="00107C8E" w:rsidRPr="007A7C7C" w14:paraId="3A9238F5" w14:textId="77777777" w:rsidTr="005E0331">
        <w:trPr>
          <w:trHeight w:hRule="exact" w:val="259"/>
        </w:trPr>
        <w:tc>
          <w:tcPr>
            <w:tcW w:w="10224" w:type="dxa"/>
            <w:tcBorders>
              <w:top w:val="nil"/>
              <w:left w:val="nil"/>
              <w:bottom w:val="nil"/>
              <w:right w:val="nil"/>
            </w:tcBorders>
            <w:shd w:val="clear" w:color="auto" w:fill="auto"/>
            <w:noWrap/>
            <w:vAlign w:val="center"/>
            <w:hideMark/>
          </w:tcPr>
          <w:p w14:paraId="1B3E2806" w14:textId="0DA2C189" w:rsidR="00107C8E" w:rsidRPr="007A7C7C" w:rsidRDefault="00107C8E" w:rsidP="00107C8E">
            <w:pPr>
              <w:spacing w:after="0" w:line="240" w:lineRule="auto"/>
              <w:ind w:firstLineChars="300" w:firstLine="660"/>
              <w:rPr>
                <w:rFonts w:asciiTheme="minorHAnsi" w:eastAsia="Symbol" w:hAnsiTheme="minorHAnsi" w:cs="Symbol"/>
              </w:rPr>
            </w:pPr>
            <w:r w:rsidRPr="007A7C7C">
              <w:rPr>
                <w:rFonts w:asciiTheme="minorHAnsi" w:hAnsiTheme="minorHAnsi" w:cs="Calibri"/>
                <w:i/>
                <w:iCs/>
              </w:rPr>
              <w:t>Percentage of Community College Award Holders or Some Postsecondary Coursework: 34%</w:t>
            </w:r>
          </w:p>
        </w:tc>
      </w:tr>
      <w:tr w:rsidR="00107C8E" w:rsidRPr="007A7C7C" w14:paraId="7F58E636" w14:textId="77777777" w:rsidTr="005E0331">
        <w:trPr>
          <w:trHeight w:hRule="exact" w:val="259"/>
        </w:trPr>
        <w:tc>
          <w:tcPr>
            <w:tcW w:w="10224" w:type="dxa"/>
            <w:tcBorders>
              <w:top w:val="nil"/>
              <w:left w:val="nil"/>
              <w:bottom w:val="nil"/>
              <w:right w:val="nil"/>
            </w:tcBorders>
            <w:shd w:val="clear" w:color="auto" w:fill="auto"/>
            <w:noWrap/>
            <w:vAlign w:val="center"/>
          </w:tcPr>
          <w:p w14:paraId="5A6F6A96" w14:textId="77777777" w:rsidR="00107C8E" w:rsidRPr="007A7C7C" w:rsidRDefault="00107C8E" w:rsidP="00107C8E">
            <w:pPr>
              <w:spacing w:after="0" w:line="240" w:lineRule="auto"/>
              <w:ind w:firstLineChars="300" w:firstLine="660"/>
              <w:rPr>
                <w:rFonts w:asciiTheme="minorHAnsi" w:hAnsiTheme="minorHAnsi" w:cs="Calibri"/>
                <w:i/>
                <w:iCs/>
              </w:rPr>
            </w:pPr>
          </w:p>
        </w:tc>
      </w:tr>
      <w:tr w:rsidR="007A46D2" w:rsidRPr="007A7C7C" w14:paraId="01A454AA" w14:textId="77777777" w:rsidTr="005E0331">
        <w:trPr>
          <w:trHeight w:val="300"/>
        </w:trPr>
        <w:tc>
          <w:tcPr>
            <w:tcW w:w="10224" w:type="dxa"/>
            <w:tcBorders>
              <w:top w:val="nil"/>
              <w:left w:val="nil"/>
              <w:bottom w:val="nil"/>
              <w:right w:val="nil"/>
            </w:tcBorders>
            <w:shd w:val="clear" w:color="auto" w:fill="auto"/>
            <w:noWrap/>
            <w:vAlign w:val="bottom"/>
            <w:hideMark/>
          </w:tcPr>
          <w:p w14:paraId="539E7967" w14:textId="4367AC73" w:rsidR="007A46D2" w:rsidRPr="007A7C7C" w:rsidRDefault="007A46D2" w:rsidP="007A46D2">
            <w:pPr>
              <w:pStyle w:val="ListParagraph"/>
              <w:numPr>
                <w:ilvl w:val="0"/>
                <w:numId w:val="5"/>
              </w:numPr>
              <w:spacing w:after="0" w:line="240" w:lineRule="auto"/>
              <w:ind w:left="255"/>
              <w:rPr>
                <w:rFonts w:asciiTheme="minorHAnsi" w:eastAsia="Times New Roman" w:hAnsiTheme="minorHAnsi" w:cs="Calibri"/>
              </w:rPr>
            </w:pPr>
            <w:r w:rsidRPr="007A7C7C">
              <w:rPr>
                <w:rFonts w:asciiTheme="minorHAnsi" w:hAnsiTheme="minorHAnsi" w:cs="Calibri"/>
                <w:b/>
              </w:rPr>
              <w:t>Market Research Analysts and Marketing Specialists (SOC 13-1161):</w:t>
            </w:r>
            <w:r w:rsidRPr="007A7C7C">
              <w:rPr>
                <w:rFonts w:asciiTheme="minorHAnsi" w:hAnsiTheme="minorHAnsi" w:cs="Calibri"/>
              </w:rPr>
              <w:t xml:space="preserve"> Research market conditions in local, regional, or national areas, or gather information to determine potential sales of a product or service, or create a marketing campaign. May gather information on competitors, prices, sales, and methods of marketing and distribution.</w:t>
            </w:r>
          </w:p>
        </w:tc>
      </w:tr>
      <w:tr w:rsidR="007A46D2" w:rsidRPr="007A7C7C" w14:paraId="6B3BD600" w14:textId="77777777" w:rsidTr="005E0331">
        <w:trPr>
          <w:trHeight w:val="300"/>
        </w:trPr>
        <w:tc>
          <w:tcPr>
            <w:tcW w:w="10224" w:type="dxa"/>
            <w:tcBorders>
              <w:top w:val="nil"/>
              <w:left w:val="nil"/>
              <w:bottom w:val="nil"/>
              <w:right w:val="nil"/>
            </w:tcBorders>
            <w:shd w:val="clear" w:color="auto" w:fill="auto"/>
            <w:noWrap/>
            <w:vAlign w:val="center"/>
            <w:hideMark/>
          </w:tcPr>
          <w:p w14:paraId="1850B4FC" w14:textId="37024707" w:rsidR="007A46D2" w:rsidRPr="007A7C7C" w:rsidRDefault="007A46D2" w:rsidP="00581795">
            <w:pPr>
              <w:spacing w:after="0" w:line="240" w:lineRule="auto"/>
              <w:ind w:firstLineChars="300" w:firstLine="660"/>
              <w:rPr>
                <w:rFonts w:asciiTheme="minorHAnsi" w:hAnsiTheme="minorHAnsi" w:cs="Calibri"/>
                <w:i/>
                <w:iCs/>
              </w:rPr>
            </w:pPr>
            <w:r w:rsidRPr="007A7C7C">
              <w:rPr>
                <w:rFonts w:asciiTheme="minorHAnsi" w:hAnsiTheme="minorHAnsi" w:cs="Calibri"/>
                <w:i/>
                <w:iCs/>
              </w:rPr>
              <w:t>Entry-Level Educational Requirement: Bachelor's degree</w:t>
            </w:r>
          </w:p>
        </w:tc>
      </w:tr>
      <w:tr w:rsidR="007A46D2" w:rsidRPr="007A7C7C" w14:paraId="654C782B" w14:textId="77777777" w:rsidTr="005E0331">
        <w:trPr>
          <w:trHeight w:val="300"/>
        </w:trPr>
        <w:tc>
          <w:tcPr>
            <w:tcW w:w="10224" w:type="dxa"/>
            <w:tcBorders>
              <w:top w:val="nil"/>
              <w:left w:val="nil"/>
              <w:bottom w:val="nil"/>
              <w:right w:val="nil"/>
            </w:tcBorders>
            <w:shd w:val="clear" w:color="auto" w:fill="auto"/>
            <w:noWrap/>
            <w:vAlign w:val="center"/>
            <w:hideMark/>
          </w:tcPr>
          <w:p w14:paraId="718DBB04" w14:textId="565B9B77" w:rsidR="007A46D2" w:rsidRPr="007A7C7C" w:rsidRDefault="007A46D2" w:rsidP="00581795">
            <w:pPr>
              <w:spacing w:after="0" w:line="240" w:lineRule="auto"/>
              <w:ind w:firstLineChars="300" w:firstLine="660"/>
              <w:rPr>
                <w:rFonts w:asciiTheme="minorHAnsi" w:hAnsiTheme="minorHAnsi" w:cs="Calibri"/>
                <w:i/>
                <w:iCs/>
              </w:rPr>
            </w:pPr>
            <w:r w:rsidRPr="007A7C7C">
              <w:rPr>
                <w:rFonts w:asciiTheme="minorHAnsi" w:hAnsiTheme="minorHAnsi" w:cs="Calibri"/>
                <w:i/>
                <w:iCs/>
              </w:rPr>
              <w:t>Training Requirement: None</w:t>
            </w:r>
          </w:p>
        </w:tc>
      </w:tr>
      <w:tr w:rsidR="007A46D2" w:rsidRPr="007A7C7C" w14:paraId="58A7C0B4" w14:textId="77777777" w:rsidTr="005E0331">
        <w:trPr>
          <w:trHeight w:val="300"/>
        </w:trPr>
        <w:tc>
          <w:tcPr>
            <w:tcW w:w="10224" w:type="dxa"/>
            <w:tcBorders>
              <w:top w:val="nil"/>
              <w:left w:val="nil"/>
              <w:bottom w:val="nil"/>
              <w:right w:val="nil"/>
            </w:tcBorders>
            <w:shd w:val="clear" w:color="auto" w:fill="auto"/>
            <w:noWrap/>
            <w:vAlign w:val="center"/>
            <w:hideMark/>
          </w:tcPr>
          <w:p w14:paraId="41AB033B" w14:textId="173A4DD6" w:rsidR="007A46D2" w:rsidRPr="007A7C7C" w:rsidRDefault="007A46D2" w:rsidP="00581795">
            <w:pPr>
              <w:spacing w:after="0" w:line="240" w:lineRule="auto"/>
              <w:ind w:firstLineChars="300" w:firstLine="660"/>
              <w:rPr>
                <w:rFonts w:asciiTheme="minorHAnsi" w:hAnsiTheme="minorHAnsi" w:cs="Calibri"/>
                <w:i/>
                <w:iCs/>
              </w:rPr>
            </w:pPr>
            <w:r w:rsidRPr="007A7C7C">
              <w:rPr>
                <w:rFonts w:asciiTheme="minorHAnsi" w:hAnsiTheme="minorHAnsi" w:cs="Calibri"/>
                <w:i/>
                <w:iCs/>
              </w:rPr>
              <w:t>Percentage of Community College Award Holders or Some Postsecondary Coursework: 14%</w:t>
            </w:r>
          </w:p>
        </w:tc>
      </w:tr>
      <w:tr w:rsidR="007A46D2" w:rsidRPr="007A7C7C" w14:paraId="18DEB2E1" w14:textId="77777777" w:rsidTr="005E0331">
        <w:trPr>
          <w:trHeight w:val="300"/>
        </w:trPr>
        <w:tc>
          <w:tcPr>
            <w:tcW w:w="10224" w:type="dxa"/>
            <w:tcBorders>
              <w:top w:val="nil"/>
              <w:left w:val="nil"/>
              <w:bottom w:val="nil"/>
              <w:right w:val="nil"/>
            </w:tcBorders>
            <w:shd w:val="clear" w:color="auto" w:fill="auto"/>
            <w:noWrap/>
            <w:vAlign w:val="bottom"/>
            <w:hideMark/>
          </w:tcPr>
          <w:p w14:paraId="3698A42A" w14:textId="77777777" w:rsidR="007A46D2" w:rsidRPr="007A7C7C" w:rsidRDefault="007A46D2" w:rsidP="007A46D2">
            <w:pPr>
              <w:spacing w:after="0" w:line="240" w:lineRule="auto"/>
              <w:ind w:firstLineChars="700" w:firstLine="1540"/>
              <w:rPr>
                <w:rFonts w:asciiTheme="minorHAnsi" w:eastAsia="Symbol" w:hAnsiTheme="minorHAnsi" w:cs="Symbol"/>
              </w:rPr>
            </w:pPr>
          </w:p>
        </w:tc>
      </w:tr>
      <w:tr w:rsidR="007A46D2" w:rsidRPr="007A7C7C" w14:paraId="212E0194" w14:textId="77777777" w:rsidTr="005E0331">
        <w:trPr>
          <w:trHeight w:val="300"/>
        </w:trPr>
        <w:tc>
          <w:tcPr>
            <w:tcW w:w="10224" w:type="dxa"/>
            <w:tcBorders>
              <w:top w:val="nil"/>
              <w:left w:val="nil"/>
              <w:bottom w:val="nil"/>
              <w:right w:val="nil"/>
            </w:tcBorders>
            <w:shd w:val="clear" w:color="auto" w:fill="auto"/>
            <w:noWrap/>
            <w:vAlign w:val="center"/>
            <w:hideMark/>
          </w:tcPr>
          <w:p w14:paraId="3281307D" w14:textId="5A307C46" w:rsidR="007A46D2" w:rsidRPr="007A7C7C" w:rsidRDefault="007A46D2" w:rsidP="007A46D2">
            <w:pPr>
              <w:pStyle w:val="ListParagraph"/>
              <w:numPr>
                <w:ilvl w:val="0"/>
                <w:numId w:val="5"/>
              </w:numPr>
              <w:spacing w:after="0" w:line="240" w:lineRule="auto"/>
              <w:ind w:left="255"/>
              <w:rPr>
                <w:rFonts w:asciiTheme="minorHAnsi" w:eastAsia="Times New Roman" w:hAnsiTheme="minorHAnsi" w:cs="Calibri"/>
              </w:rPr>
            </w:pPr>
            <w:r w:rsidRPr="007A7C7C">
              <w:rPr>
                <w:rFonts w:asciiTheme="minorHAnsi" w:hAnsiTheme="minorHAnsi" w:cs="Calibri"/>
                <w:b/>
              </w:rPr>
              <w:t>Sales Representatives, Wholesale and Manufacturing, Except Technical and Scientific Products (SOC 41-4012):</w:t>
            </w:r>
            <w:r w:rsidRPr="007A7C7C">
              <w:rPr>
                <w:rFonts w:asciiTheme="minorHAnsi" w:hAnsiTheme="minorHAnsi" w:cs="Calibri"/>
              </w:rPr>
              <w:t xml:space="preserve"> Sell goods for wholesalers or manufacturers to businesses or groups of individuals.  Work requires substantial knowledge of items sold.</w:t>
            </w:r>
          </w:p>
        </w:tc>
      </w:tr>
      <w:tr w:rsidR="007A46D2" w:rsidRPr="007A7C7C" w14:paraId="6C1CA77B" w14:textId="77777777" w:rsidTr="005E0331">
        <w:trPr>
          <w:trHeight w:val="300"/>
        </w:trPr>
        <w:tc>
          <w:tcPr>
            <w:tcW w:w="10224" w:type="dxa"/>
            <w:tcBorders>
              <w:top w:val="nil"/>
              <w:left w:val="nil"/>
              <w:bottom w:val="nil"/>
              <w:right w:val="nil"/>
            </w:tcBorders>
            <w:shd w:val="clear" w:color="auto" w:fill="auto"/>
            <w:noWrap/>
            <w:vAlign w:val="center"/>
            <w:hideMark/>
          </w:tcPr>
          <w:p w14:paraId="7CFF6041" w14:textId="0A44124B" w:rsidR="007A46D2" w:rsidRPr="007A7C7C" w:rsidRDefault="007A46D2" w:rsidP="007A46D2">
            <w:pPr>
              <w:spacing w:after="0" w:line="240" w:lineRule="auto"/>
              <w:ind w:firstLineChars="320" w:firstLine="704"/>
              <w:rPr>
                <w:rFonts w:asciiTheme="minorHAnsi" w:eastAsia="Times New Roman" w:hAnsiTheme="minorHAnsi" w:cs="Calibri"/>
                <w:i/>
                <w:iCs/>
              </w:rPr>
            </w:pPr>
            <w:r w:rsidRPr="007A7C7C">
              <w:rPr>
                <w:rFonts w:asciiTheme="minorHAnsi" w:hAnsiTheme="minorHAnsi" w:cs="Calibri"/>
                <w:i/>
                <w:iCs/>
              </w:rPr>
              <w:t>Entry-Level Educational Requirement: High school diploma or equivalent</w:t>
            </w:r>
          </w:p>
        </w:tc>
      </w:tr>
      <w:tr w:rsidR="007A46D2" w:rsidRPr="007A7C7C" w14:paraId="3E3A1EF1" w14:textId="77777777" w:rsidTr="005E0331">
        <w:trPr>
          <w:trHeight w:val="300"/>
        </w:trPr>
        <w:tc>
          <w:tcPr>
            <w:tcW w:w="10224" w:type="dxa"/>
            <w:tcBorders>
              <w:top w:val="nil"/>
              <w:left w:val="nil"/>
              <w:bottom w:val="nil"/>
              <w:right w:val="nil"/>
            </w:tcBorders>
            <w:shd w:val="clear" w:color="auto" w:fill="auto"/>
            <w:noWrap/>
            <w:vAlign w:val="center"/>
            <w:hideMark/>
          </w:tcPr>
          <w:p w14:paraId="2251FBEB" w14:textId="3E28A909" w:rsidR="007A46D2" w:rsidRPr="007A7C7C" w:rsidRDefault="007A46D2" w:rsidP="007A46D2">
            <w:pPr>
              <w:spacing w:after="0" w:line="240" w:lineRule="auto"/>
              <w:ind w:firstLineChars="320" w:firstLine="704"/>
              <w:rPr>
                <w:rFonts w:asciiTheme="minorHAnsi" w:eastAsia="Times New Roman" w:hAnsiTheme="minorHAnsi" w:cs="Calibri"/>
                <w:i/>
                <w:iCs/>
              </w:rPr>
            </w:pPr>
            <w:r w:rsidRPr="007A7C7C">
              <w:rPr>
                <w:rFonts w:asciiTheme="minorHAnsi" w:hAnsiTheme="minorHAnsi" w:cs="Calibri"/>
                <w:i/>
                <w:iCs/>
              </w:rPr>
              <w:t>Training Requirement: Moderate-term on-the-job training</w:t>
            </w:r>
          </w:p>
        </w:tc>
      </w:tr>
      <w:tr w:rsidR="007A46D2" w:rsidRPr="007A7C7C" w14:paraId="67232DD1" w14:textId="77777777" w:rsidTr="005E0331">
        <w:trPr>
          <w:trHeight w:val="300"/>
        </w:trPr>
        <w:tc>
          <w:tcPr>
            <w:tcW w:w="10224" w:type="dxa"/>
            <w:tcBorders>
              <w:top w:val="nil"/>
              <w:left w:val="nil"/>
              <w:bottom w:val="nil"/>
              <w:right w:val="nil"/>
            </w:tcBorders>
            <w:shd w:val="clear" w:color="auto" w:fill="auto"/>
            <w:noWrap/>
            <w:vAlign w:val="center"/>
            <w:hideMark/>
          </w:tcPr>
          <w:p w14:paraId="56C1E2B5" w14:textId="74FBB627" w:rsidR="007A46D2" w:rsidRPr="007A7C7C" w:rsidRDefault="007A46D2" w:rsidP="007A46D2">
            <w:pPr>
              <w:spacing w:after="0" w:line="240" w:lineRule="auto"/>
              <w:ind w:firstLineChars="320" w:firstLine="704"/>
              <w:rPr>
                <w:rFonts w:asciiTheme="minorHAnsi" w:eastAsia="Times New Roman" w:hAnsiTheme="minorHAnsi" w:cs="Calibri"/>
                <w:i/>
                <w:iCs/>
              </w:rPr>
            </w:pPr>
            <w:r w:rsidRPr="007A7C7C">
              <w:rPr>
                <w:rFonts w:asciiTheme="minorHAnsi" w:hAnsiTheme="minorHAnsi" w:cs="Calibri"/>
                <w:i/>
                <w:iCs/>
              </w:rPr>
              <w:t>Percentage of Community College Award Holders or Some Postsecondary Coursework: 31%</w:t>
            </w:r>
          </w:p>
        </w:tc>
      </w:tr>
    </w:tbl>
    <w:p w14:paraId="7E7E533A" w14:textId="30F5C152" w:rsidR="00C769F9" w:rsidRPr="007A7C7C" w:rsidRDefault="00C769F9">
      <w:pPr>
        <w:rPr>
          <w:rFonts w:asciiTheme="minorHAnsi" w:eastAsiaTheme="majorEastAsia" w:hAnsiTheme="minorHAnsi" w:cstheme="majorBidi"/>
          <w:b/>
          <w:bCs/>
          <w:color w:val="122926" w:themeColor="accent1" w:themeShade="BF"/>
          <w:sz w:val="4"/>
          <w:szCs w:val="4"/>
        </w:rPr>
      </w:pPr>
    </w:p>
    <w:p w14:paraId="2B90ECEB" w14:textId="77777777" w:rsidR="00107C8E" w:rsidRPr="007A7C7C" w:rsidRDefault="00107C8E">
      <w:pPr>
        <w:rPr>
          <w:rFonts w:asciiTheme="minorHAnsi" w:eastAsiaTheme="majorEastAsia" w:hAnsiTheme="minorHAnsi" w:cstheme="majorBidi"/>
          <w:b/>
          <w:bCs/>
          <w:color w:val="122926" w:themeColor="accent1" w:themeShade="BF"/>
          <w:sz w:val="28"/>
          <w:szCs w:val="28"/>
        </w:rPr>
      </w:pPr>
      <w:r w:rsidRPr="007A7C7C">
        <w:rPr>
          <w:rFonts w:asciiTheme="minorHAnsi" w:hAnsiTheme="minorHAnsi"/>
        </w:rPr>
        <w:br w:type="page"/>
      </w:r>
    </w:p>
    <w:p w14:paraId="5DE9EECB" w14:textId="32A2D34D" w:rsidR="006C313B" w:rsidRPr="007A7C7C" w:rsidRDefault="006C313B" w:rsidP="00481230">
      <w:pPr>
        <w:pStyle w:val="Heading1"/>
        <w:spacing w:before="360"/>
        <w:rPr>
          <w:rFonts w:asciiTheme="minorHAnsi" w:hAnsiTheme="minorHAnsi"/>
        </w:rPr>
      </w:pPr>
      <w:r w:rsidRPr="007A7C7C">
        <w:rPr>
          <w:rFonts w:asciiTheme="minorHAnsi" w:hAnsiTheme="minorHAnsi"/>
        </w:rPr>
        <w:lastRenderedPageBreak/>
        <w:t>Occupational Demand</w:t>
      </w:r>
    </w:p>
    <w:p w14:paraId="101F7128" w14:textId="0753E314" w:rsidR="00D427D2" w:rsidRPr="007A7C7C" w:rsidRDefault="002155A4" w:rsidP="0001257F">
      <w:pPr>
        <w:pStyle w:val="NoSpacing"/>
        <w:spacing w:after="60"/>
        <w:rPr>
          <w:rFonts w:asciiTheme="minorHAnsi" w:hAnsiTheme="minorHAnsi"/>
          <w:b/>
        </w:rPr>
      </w:pPr>
      <w:r w:rsidRPr="007A7C7C">
        <w:rPr>
          <w:rFonts w:asciiTheme="minorHAnsi" w:hAnsiTheme="minorHAnsi"/>
          <w:b/>
        </w:rPr>
        <w:t xml:space="preserve">Table 1. </w:t>
      </w:r>
      <w:r w:rsidR="001C1787" w:rsidRPr="007A7C7C">
        <w:rPr>
          <w:rFonts w:asciiTheme="minorHAnsi" w:hAnsiTheme="minorHAnsi"/>
          <w:b/>
        </w:rPr>
        <w:t xml:space="preserve">Employment Outlook for </w:t>
      </w:r>
      <w:r w:rsidR="002025CE" w:rsidRPr="007A7C7C">
        <w:rPr>
          <w:rFonts w:asciiTheme="minorHAnsi" w:hAnsiTheme="minorHAnsi"/>
          <w:b/>
        </w:rPr>
        <w:t>Small Business and Entrepreneurship</w:t>
      </w:r>
      <w:r w:rsidR="001C1787" w:rsidRPr="007A7C7C">
        <w:rPr>
          <w:rFonts w:asciiTheme="minorHAnsi" w:hAnsiTheme="minorHAnsi"/>
          <w:b/>
        </w:rPr>
        <w:t xml:space="preserve"> Occupations in Bay Region</w:t>
      </w:r>
    </w:p>
    <w:tbl>
      <w:tblPr>
        <w:tblW w:w="1071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1080"/>
        <w:gridCol w:w="990"/>
        <w:gridCol w:w="900"/>
        <w:gridCol w:w="900"/>
      </w:tblGrid>
      <w:tr w:rsidR="003A26A0" w:rsidRPr="007A7C7C" w14:paraId="50290C24" w14:textId="77777777" w:rsidTr="00581795">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A7C7C" w:rsidRDefault="003A26A0" w:rsidP="004839E6">
            <w:pPr>
              <w:spacing w:after="0" w:line="240" w:lineRule="auto"/>
              <w:jc w:val="center"/>
              <w:rPr>
                <w:rFonts w:asciiTheme="minorHAnsi" w:eastAsia="Times New Roman" w:hAnsiTheme="minorHAnsi"/>
                <w:bCs/>
                <w:sz w:val="21"/>
                <w:szCs w:val="21"/>
              </w:rPr>
            </w:pPr>
            <w:r w:rsidRPr="007A7C7C">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D2E910F" w:rsidR="003A26A0" w:rsidRPr="007A7C7C" w:rsidRDefault="00414AA3" w:rsidP="004839E6">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2018</w:t>
            </w:r>
            <w:r w:rsidR="003A26A0" w:rsidRPr="007A7C7C">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3A53C0F" w:rsidR="003A26A0" w:rsidRPr="007A7C7C" w:rsidRDefault="004839E6" w:rsidP="004839E6">
            <w:pPr>
              <w:spacing w:after="0" w:line="240" w:lineRule="auto"/>
              <w:jc w:val="center"/>
              <w:rPr>
                <w:rFonts w:asciiTheme="minorHAnsi" w:eastAsia="Times New Roman" w:hAnsiTheme="minorHAnsi"/>
                <w:bCs/>
                <w:sz w:val="21"/>
                <w:szCs w:val="21"/>
              </w:rPr>
            </w:pPr>
            <w:r w:rsidRPr="007A7C7C">
              <w:rPr>
                <w:rFonts w:asciiTheme="minorHAnsi" w:eastAsia="Times New Roman" w:hAnsiTheme="minorHAnsi"/>
                <w:bCs/>
                <w:sz w:val="21"/>
                <w:szCs w:val="21"/>
              </w:rPr>
              <w:t>202</w:t>
            </w:r>
            <w:r w:rsidR="00414AA3">
              <w:rPr>
                <w:rFonts w:asciiTheme="minorHAnsi" w:eastAsia="Times New Roman" w:hAnsiTheme="minorHAnsi"/>
                <w:bCs/>
                <w:sz w:val="21"/>
                <w:szCs w:val="21"/>
              </w:rPr>
              <w:t>3</w:t>
            </w:r>
            <w:r w:rsidR="003A26A0" w:rsidRPr="007A7C7C">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A7C7C" w:rsidRDefault="003A26A0" w:rsidP="004839E6">
            <w:pPr>
              <w:spacing w:after="0" w:line="240" w:lineRule="auto"/>
              <w:jc w:val="center"/>
              <w:rPr>
                <w:rFonts w:asciiTheme="minorHAnsi" w:eastAsia="Times New Roman" w:hAnsiTheme="minorHAnsi"/>
                <w:bCs/>
                <w:sz w:val="21"/>
                <w:szCs w:val="21"/>
              </w:rPr>
            </w:pPr>
            <w:r w:rsidRPr="007A7C7C">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A7C7C" w:rsidRDefault="003A26A0" w:rsidP="004839E6">
            <w:pPr>
              <w:spacing w:after="0" w:line="240" w:lineRule="auto"/>
              <w:jc w:val="center"/>
              <w:rPr>
                <w:rFonts w:asciiTheme="minorHAnsi" w:eastAsia="Times New Roman" w:hAnsiTheme="minorHAnsi"/>
                <w:bCs/>
                <w:sz w:val="21"/>
                <w:szCs w:val="21"/>
              </w:rPr>
            </w:pPr>
            <w:r w:rsidRPr="007A7C7C">
              <w:rPr>
                <w:rFonts w:asciiTheme="minorHAnsi" w:eastAsia="Times New Roman" w:hAnsiTheme="minorHAnsi"/>
                <w:bCs/>
                <w:sz w:val="21"/>
                <w:szCs w:val="21"/>
              </w:rPr>
              <w:t>5-Yr % Change</w:t>
            </w:r>
          </w:p>
        </w:tc>
        <w:tc>
          <w:tcPr>
            <w:tcW w:w="108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A7C7C" w:rsidRDefault="00900F50" w:rsidP="004839E6">
            <w:pPr>
              <w:spacing w:after="0" w:line="240" w:lineRule="auto"/>
              <w:jc w:val="center"/>
              <w:rPr>
                <w:rFonts w:asciiTheme="minorHAnsi" w:eastAsia="Times New Roman" w:hAnsiTheme="minorHAnsi"/>
                <w:bCs/>
                <w:sz w:val="21"/>
                <w:szCs w:val="21"/>
              </w:rPr>
            </w:pPr>
            <w:r w:rsidRPr="007A7C7C">
              <w:rPr>
                <w:rFonts w:asciiTheme="minorHAnsi" w:eastAsia="Times New Roman" w:hAnsiTheme="minorHAnsi"/>
                <w:bCs/>
                <w:sz w:val="21"/>
                <w:szCs w:val="21"/>
              </w:rPr>
              <w:t>5-Yr Open</w:t>
            </w:r>
            <w:r w:rsidR="00EB2743" w:rsidRPr="007A7C7C">
              <w:rPr>
                <w:rFonts w:asciiTheme="minorHAnsi" w:eastAsia="Times New Roman" w:hAnsiTheme="minorHAnsi"/>
                <w:bCs/>
                <w:sz w:val="21"/>
                <w:szCs w:val="21"/>
              </w:rPr>
              <w:t>-</w:t>
            </w:r>
            <w:r w:rsidR="003A26A0" w:rsidRPr="007A7C7C">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A7C7C" w:rsidRDefault="0013587A" w:rsidP="004839E6">
            <w:pPr>
              <w:spacing w:after="0" w:line="240" w:lineRule="auto"/>
              <w:jc w:val="center"/>
              <w:rPr>
                <w:rFonts w:asciiTheme="minorHAnsi" w:eastAsia="Times New Roman" w:hAnsiTheme="minorHAnsi"/>
                <w:bCs/>
                <w:sz w:val="21"/>
                <w:szCs w:val="21"/>
              </w:rPr>
            </w:pPr>
            <w:r w:rsidRPr="007A7C7C">
              <w:rPr>
                <w:rFonts w:asciiTheme="minorHAnsi" w:eastAsia="Times New Roman" w:hAnsiTheme="minorHAnsi"/>
                <w:bCs/>
                <w:sz w:val="21"/>
                <w:szCs w:val="21"/>
              </w:rPr>
              <w:t xml:space="preserve">Average </w:t>
            </w:r>
            <w:r w:rsidR="00900F50" w:rsidRPr="007A7C7C">
              <w:rPr>
                <w:rFonts w:asciiTheme="minorHAnsi" w:eastAsia="Times New Roman" w:hAnsiTheme="minorHAnsi"/>
                <w:bCs/>
                <w:sz w:val="21"/>
                <w:szCs w:val="21"/>
              </w:rPr>
              <w:t>Annual Open</w:t>
            </w:r>
            <w:r w:rsidR="00EB2743" w:rsidRPr="007A7C7C">
              <w:rPr>
                <w:rFonts w:asciiTheme="minorHAnsi" w:eastAsia="Times New Roman" w:hAnsiTheme="minorHAnsi"/>
                <w:bCs/>
                <w:sz w:val="21"/>
                <w:szCs w:val="21"/>
              </w:rPr>
              <w:t>-</w:t>
            </w:r>
            <w:r w:rsidR="003A26A0" w:rsidRPr="007A7C7C">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7A7C7C" w:rsidRDefault="003A26A0" w:rsidP="004839E6">
            <w:pPr>
              <w:spacing w:after="0" w:line="240" w:lineRule="auto"/>
              <w:jc w:val="center"/>
              <w:rPr>
                <w:rFonts w:asciiTheme="minorHAnsi" w:eastAsia="Times New Roman" w:hAnsiTheme="minorHAnsi"/>
                <w:bCs/>
                <w:sz w:val="21"/>
                <w:szCs w:val="21"/>
              </w:rPr>
            </w:pPr>
            <w:r w:rsidRPr="007A7C7C">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A7C7C" w:rsidRDefault="003A26A0" w:rsidP="004839E6">
            <w:pPr>
              <w:spacing w:after="0" w:line="240" w:lineRule="auto"/>
              <w:jc w:val="center"/>
              <w:rPr>
                <w:rFonts w:asciiTheme="minorHAnsi" w:eastAsia="Times New Roman" w:hAnsiTheme="minorHAnsi"/>
                <w:bCs/>
                <w:sz w:val="21"/>
                <w:szCs w:val="21"/>
              </w:rPr>
            </w:pPr>
            <w:r w:rsidRPr="007A7C7C">
              <w:rPr>
                <w:rFonts w:asciiTheme="minorHAnsi" w:eastAsia="Times New Roman" w:hAnsiTheme="minorHAnsi"/>
                <w:bCs/>
                <w:sz w:val="21"/>
                <w:szCs w:val="21"/>
              </w:rPr>
              <w:t>Median Hourly Wage</w:t>
            </w:r>
          </w:p>
        </w:tc>
      </w:tr>
      <w:tr w:rsidR="00107C8E" w:rsidRPr="007A7C7C" w14:paraId="60244FB1" w14:textId="77777777" w:rsidTr="00A958E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673E018D"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sz w:val="21"/>
                <w:szCs w:val="21"/>
              </w:rPr>
              <w:t>Market Research Analysts and Marketing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FFD8DB0" w14:textId="3C0C92AD" w:rsidR="00107C8E" w:rsidRPr="007A7C7C" w:rsidRDefault="00107C8E" w:rsidP="00A958E4">
            <w:pPr>
              <w:spacing w:after="0" w:line="240" w:lineRule="auto"/>
              <w:jc w:val="center"/>
              <w:rPr>
                <w:rFonts w:asciiTheme="minorHAnsi" w:hAnsiTheme="minorHAnsi"/>
                <w:sz w:val="21"/>
                <w:szCs w:val="21"/>
              </w:rPr>
            </w:pPr>
            <w:r w:rsidRPr="007A7C7C">
              <w:rPr>
                <w:rFonts w:asciiTheme="minorHAnsi" w:hAnsiTheme="minorHAnsi" w:cs="Calibri"/>
                <w:sz w:val="21"/>
                <w:szCs w:val="21"/>
              </w:rPr>
              <w:t>40,541</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D319311" w14:textId="14CB474D" w:rsidR="00107C8E" w:rsidRPr="007A7C7C" w:rsidRDefault="00107C8E" w:rsidP="00A958E4">
            <w:pPr>
              <w:spacing w:after="0" w:line="240" w:lineRule="auto"/>
              <w:jc w:val="center"/>
              <w:rPr>
                <w:rFonts w:asciiTheme="minorHAnsi" w:hAnsiTheme="minorHAnsi"/>
                <w:sz w:val="21"/>
                <w:szCs w:val="21"/>
              </w:rPr>
            </w:pPr>
            <w:r w:rsidRPr="007A7C7C">
              <w:rPr>
                <w:rFonts w:asciiTheme="minorHAnsi" w:hAnsiTheme="minorHAnsi" w:cs="Calibri"/>
                <w:sz w:val="21"/>
                <w:szCs w:val="21"/>
              </w:rPr>
              <w:t>46,756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E3F661" w14:textId="48F0265B" w:rsidR="00107C8E" w:rsidRPr="007A7C7C" w:rsidRDefault="00107C8E" w:rsidP="00A958E4">
            <w:pPr>
              <w:spacing w:after="0" w:line="240" w:lineRule="auto"/>
              <w:jc w:val="center"/>
              <w:rPr>
                <w:rFonts w:asciiTheme="minorHAnsi" w:hAnsiTheme="minorHAnsi"/>
                <w:color w:val="FF0000"/>
                <w:sz w:val="21"/>
                <w:szCs w:val="21"/>
              </w:rPr>
            </w:pPr>
            <w:r w:rsidRPr="007A7C7C">
              <w:rPr>
                <w:rFonts w:asciiTheme="minorHAnsi" w:hAnsiTheme="minorHAnsi" w:cs="Calibri"/>
                <w:sz w:val="21"/>
                <w:szCs w:val="21"/>
              </w:rPr>
              <w:t>6,215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16F9CD0" w14:textId="4E7D07FC" w:rsidR="00107C8E" w:rsidRPr="007A7C7C" w:rsidRDefault="00107C8E" w:rsidP="00A958E4">
            <w:pPr>
              <w:spacing w:after="0" w:line="240" w:lineRule="auto"/>
              <w:jc w:val="center"/>
              <w:rPr>
                <w:rFonts w:asciiTheme="minorHAnsi" w:hAnsiTheme="minorHAnsi"/>
                <w:color w:val="FF0000"/>
                <w:sz w:val="21"/>
                <w:szCs w:val="21"/>
              </w:rPr>
            </w:pPr>
            <w:r w:rsidRPr="007A7C7C">
              <w:rPr>
                <w:rFonts w:asciiTheme="minorHAnsi" w:hAnsiTheme="minorHAnsi" w:cs="Calibri"/>
                <w:sz w:val="21"/>
                <w:szCs w:val="21"/>
              </w:rPr>
              <w:t>15%</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71DFAC87" w14:textId="701C061D" w:rsidR="00107C8E" w:rsidRPr="007A7C7C" w:rsidRDefault="00107C8E" w:rsidP="00A958E4">
            <w:pPr>
              <w:spacing w:after="0" w:line="240" w:lineRule="auto"/>
              <w:jc w:val="center"/>
              <w:rPr>
                <w:rFonts w:asciiTheme="minorHAnsi" w:hAnsiTheme="minorHAnsi"/>
                <w:sz w:val="21"/>
                <w:szCs w:val="21"/>
              </w:rPr>
            </w:pPr>
            <w:r w:rsidRPr="007A7C7C">
              <w:rPr>
                <w:rFonts w:asciiTheme="minorHAnsi" w:hAnsiTheme="minorHAnsi" w:cs="Calibri"/>
                <w:sz w:val="21"/>
                <w:szCs w:val="21"/>
              </w:rPr>
              <w:t>26,889</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CEAB67F" w14:textId="3211E823" w:rsidR="00107C8E" w:rsidRPr="007A7C7C" w:rsidRDefault="00107C8E" w:rsidP="00A958E4">
            <w:pPr>
              <w:spacing w:after="0" w:line="240" w:lineRule="auto"/>
              <w:jc w:val="center"/>
              <w:rPr>
                <w:rFonts w:asciiTheme="minorHAnsi" w:hAnsiTheme="minorHAnsi"/>
                <w:sz w:val="21"/>
                <w:szCs w:val="21"/>
              </w:rPr>
            </w:pPr>
            <w:r w:rsidRPr="007A7C7C">
              <w:rPr>
                <w:rFonts w:asciiTheme="minorHAnsi" w:hAnsiTheme="minorHAnsi" w:cs="Calibri"/>
                <w:sz w:val="21"/>
                <w:szCs w:val="21"/>
              </w:rPr>
              <w:t>5,378</w:t>
            </w:r>
          </w:p>
        </w:tc>
        <w:tc>
          <w:tcPr>
            <w:tcW w:w="900" w:type="dxa"/>
            <w:tcBorders>
              <w:left w:val="single" w:sz="4" w:space="0" w:color="A6A6A6" w:themeColor="background1" w:themeShade="A6"/>
              <w:right w:val="single" w:sz="4" w:space="0" w:color="A6A6A6" w:themeColor="background1" w:themeShade="A6"/>
            </w:tcBorders>
          </w:tcPr>
          <w:p w14:paraId="4367FEED" w14:textId="4ACCBB47" w:rsidR="00107C8E" w:rsidRPr="007A7C7C" w:rsidRDefault="00107C8E" w:rsidP="00A958E4">
            <w:pPr>
              <w:spacing w:after="0" w:line="240" w:lineRule="auto"/>
              <w:jc w:val="center"/>
              <w:rPr>
                <w:rFonts w:asciiTheme="minorHAnsi" w:hAnsiTheme="minorHAnsi"/>
                <w:sz w:val="21"/>
                <w:szCs w:val="21"/>
              </w:rPr>
            </w:pPr>
            <w:r w:rsidRPr="007A7C7C">
              <w:rPr>
                <w:rFonts w:asciiTheme="minorHAnsi" w:hAnsiTheme="minorHAnsi" w:cs="Calibri"/>
                <w:sz w:val="21"/>
                <w:szCs w:val="21"/>
              </w:rPr>
              <w:t>$18.67</w:t>
            </w:r>
          </w:p>
        </w:tc>
        <w:tc>
          <w:tcPr>
            <w:tcW w:w="900" w:type="dxa"/>
            <w:tcBorders>
              <w:left w:val="single" w:sz="4" w:space="0" w:color="A6A6A6" w:themeColor="background1" w:themeShade="A6"/>
              <w:right w:val="single" w:sz="4" w:space="0" w:color="A6A6A6" w:themeColor="background1" w:themeShade="A6"/>
            </w:tcBorders>
          </w:tcPr>
          <w:p w14:paraId="07ABAD4E" w14:textId="53FB20AE" w:rsidR="00107C8E" w:rsidRPr="007A7C7C" w:rsidRDefault="00107C8E" w:rsidP="00A958E4">
            <w:pPr>
              <w:spacing w:after="0" w:line="240" w:lineRule="auto"/>
              <w:jc w:val="center"/>
              <w:rPr>
                <w:rFonts w:asciiTheme="minorHAnsi" w:hAnsiTheme="minorHAnsi"/>
                <w:sz w:val="21"/>
                <w:szCs w:val="21"/>
              </w:rPr>
            </w:pPr>
            <w:r w:rsidRPr="007A7C7C">
              <w:rPr>
                <w:rFonts w:asciiTheme="minorHAnsi" w:hAnsiTheme="minorHAnsi" w:cs="Calibri"/>
                <w:sz w:val="21"/>
                <w:szCs w:val="21"/>
              </w:rPr>
              <w:t>$40.02</w:t>
            </w:r>
          </w:p>
        </w:tc>
      </w:tr>
      <w:tr w:rsidR="00107C8E" w:rsidRPr="007A7C7C" w14:paraId="5E54F69E" w14:textId="77777777" w:rsidTr="00A958E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76AB77B3"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sz w:val="21"/>
                <w:szCs w:val="21"/>
              </w:rPr>
              <w:t>Sales Representatives, Wholesale and Manufacturing, Except Technical and Scientific Products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0FAE18A3" w14:textId="3C1E2CFD" w:rsidR="00107C8E" w:rsidRPr="007A7C7C" w:rsidRDefault="00107C8E" w:rsidP="00A958E4">
            <w:pPr>
              <w:spacing w:after="0" w:line="240" w:lineRule="auto"/>
              <w:jc w:val="center"/>
              <w:rPr>
                <w:rFonts w:asciiTheme="minorHAnsi" w:hAnsiTheme="minorHAnsi"/>
                <w:sz w:val="21"/>
                <w:szCs w:val="21"/>
              </w:rPr>
            </w:pPr>
            <w:r w:rsidRPr="007A7C7C">
              <w:rPr>
                <w:rFonts w:asciiTheme="minorHAnsi" w:hAnsiTheme="minorHAnsi" w:cs="Calibri"/>
                <w:sz w:val="21"/>
                <w:szCs w:val="21"/>
              </w:rPr>
              <w:t>34,393</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24F3DED6" w14:textId="537F7D02" w:rsidR="00107C8E" w:rsidRPr="007A7C7C" w:rsidRDefault="00107C8E" w:rsidP="00A958E4">
            <w:pPr>
              <w:spacing w:after="0" w:line="240" w:lineRule="auto"/>
              <w:jc w:val="center"/>
              <w:rPr>
                <w:rFonts w:asciiTheme="minorHAnsi" w:hAnsiTheme="minorHAnsi"/>
                <w:sz w:val="21"/>
                <w:szCs w:val="21"/>
              </w:rPr>
            </w:pPr>
            <w:r w:rsidRPr="007A7C7C">
              <w:rPr>
                <w:rFonts w:asciiTheme="minorHAnsi" w:hAnsiTheme="minorHAnsi" w:cs="Calibri"/>
                <w:sz w:val="21"/>
                <w:szCs w:val="21"/>
              </w:rPr>
              <w:t>35,009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3AB8855E" w14:textId="740A5274" w:rsidR="00107C8E" w:rsidRPr="007A7C7C" w:rsidRDefault="00107C8E" w:rsidP="00A958E4">
            <w:pPr>
              <w:spacing w:after="0" w:line="240" w:lineRule="auto"/>
              <w:jc w:val="center"/>
              <w:rPr>
                <w:rFonts w:asciiTheme="minorHAnsi" w:hAnsiTheme="minorHAnsi"/>
                <w:color w:val="auto"/>
                <w:sz w:val="21"/>
                <w:szCs w:val="21"/>
              </w:rPr>
            </w:pPr>
            <w:r w:rsidRPr="007A7C7C">
              <w:rPr>
                <w:rFonts w:asciiTheme="minorHAnsi" w:hAnsiTheme="minorHAnsi" w:cs="Calibri"/>
                <w:sz w:val="21"/>
                <w:szCs w:val="21"/>
              </w:rPr>
              <w:t>617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3E147E1" w14:textId="616AD118" w:rsidR="00107C8E" w:rsidRPr="007A7C7C" w:rsidRDefault="00107C8E" w:rsidP="00A958E4">
            <w:pPr>
              <w:spacing w:after="0" w:line="240" w:lineRule="auto"/>
              <w:jc w:val="center"/>
              <w:rPr>
                <w:rFonts w:asciiTheme="minorHAnsi" w:hAnsiTheme="minorHAnsi"/>
                <w:color w:val="auto"/>
                <w:sz w:val="21"/>
                <w:szCs w:val="21"/>
              </w:rPr>
            </w:pPr>
            <w:r w:rsidRPr="007A7C7C">
              <w:rPr>
                <w:rFonts w:asciiTheme="minorHAnsi" w:hAnsiTheme="minorHAnsi" w:cs="Calibri"/>
                <w:sz w:val="21"/>
                <w:szCs w:val="21"/>
              </w:rPr>
              <w:t>2%</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048F6FB0" w14:textId="54BE7609" w:rsidR="00107C8E" w:rsidRPr="007A7C7C" w:rsidRDefault="00107C8E" w:rsidP="00A958E4">
            <w:pPr>
              <w:spacing w:after="0" w:line="240" w:lineRule="auto"/>
              <w:jc w:val="center"/>
              <w:rPr>
                <w:rFonts w:asciiTheme="minorHAnsi" w:hAnsiTheme="minorHAnsi"/>
                <w:sz w:val="21"/>
                <w:szCs w:val="21"/>
              </w:rPr>
            </w:pPr>
            <w:r w:rsidRPr="007A7C7C">
              <w:rPr>
                <w:rFonts w:asciiTheme="minorHAnsi" w:hAnsiTheme="minorHAnsi" w:cs="Calibri"/>
                <w:sz w:val="21"/>
                <w:szCs w:val="21"/>
              </w:rPr>
              <w:t>18,388</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DBC6A76" w14:textId="3CE9E008" w:rsidR="00107C8E" w:rsidRPr="007A7C7C" w:rsidRDefault="00107C8E" w:rsidP="00A958E4">
            <w:pPr>
              <w:spacing w:after="0" w:line="240" w:lineRule="auto"/>
              <w:jc w:val="center"/>
              <w:rPr>
                <w:rFonts w:asciiTheme="minorHAnsi" w:hAnsiTheme="minorHAnsi"/>
                <w:sz w:val="21"/>
                <w:szCs w:val="21"/>
              </w:rPr>
            </w:pPr>
            <w:r w:rsidRPr="007A7C7C">
              <w:rPr>
                <w:rFonts w:asciiTheme="minorHAnsi" w:hAnsiTheme="minorHAnsi" w:cs="Calibri"/>
                <w:sz w:val="21"/>
                <w:szCs w:val="21"/>
              </w:rPr>
              <w:t>3,678</w:t>
            </w:r>
          </w:p>
        </w:tc>
        <w:tc>
          <w:tcPr>
            <w:tcW w:w="900" w:type="dxa"/>
            <w:tcBorders>
              <w:left w:val="single" w:sz="4" w:space="0" w:color="A6A6A6" w:themeColor="background1" w:themeShade="A6"/>
              <w:right w:val="single" w:sz="4" w:space="0" w:color="A6A6A6" w:themeColor="background1" w:themeShade="A6"/>
            </w:tcBorders>
          </w:tcPr>
          <w:p w14:paraId="104CFB33" w14:textId="5A685E09" w:rsidR="00107C8E" w:rsidRPr="007A7C7C" w:rsidRDefault="00107C8E" w:rsidP="00A958E4">
            <w:pPr>
              <w:spacing w:after="0" w:line="240" w:lineRule="auto"/>
              <w:jc w:val="center"/>
              <w:rPr>
                <w:rFonts w:asciiTheme="minorHAnsi" w:hAnsiTheme="minorHAnsi"/>
                <w:sz w:val="21"/>
                <w:szCs w:val="21"/>
              </w:rPr>
            </w:pPr>
            <w:r w:rsidRPr="007A7C7C">
              <w:rPr>
                <w:rFonts w:asciiTheme="minorHAnsi" w:hAnsiTheme="minorHAnsi" w:cs="Calibri"/>
                <w:sz w:val="21"/>
                <w:szCs w:val="21"/>
              </w:rPr>
              <w:t>$16.89</w:t>
            </w:r>
          </w:p>
        </w:tc>
        <w:tc>
          <w:tcPr>
            <w:tcW w:w="900" w:type="dxa"/>
            <w:tcBorders>
              <w:left w:val="single" w:sz="4" w:space="0" w:color="A6A6A6" w:themeColor="background1" w:themeShade="A6"/>
              <w:right w:val="single" w:sz="4" w:space="0" w:color="A6A6A6" w:themeColor="background1" w:themeShade="A6"/>
            </w:tcBorders>
          </w:tcPr>
          <w:p w14:paraId="744D8E31" w14:textId="37C705F7" w:rsidR="00107C8E" w:rsidRPr="007A7C7C" w:rsidRDefault="00107C8E" w:rsidP="00A958E4">
            <w:pPr>
              <w:spacing w:after="0" w:line="240" w:lineRule="auto"/>
              <w:jc w:val="center"/>
              <w:rPr>
                <w:rFonts w:asciiTheme="minorHAnsi" w:hAnsiTheme="minorHAnsi"/>
                <w:sz w:val="21"/>
                <w:szCs w:val="21"/>
              </w:rPr>
            </w:pPr>
            <w:r w:rsidRPr="007A7C7C">
              <w:rPr>
                <w:rFonts w:asciiTheme="minorHAnsi" w:hAnsiTheme="minorHAnsi" w:cs="Calibri"/>
                <w:sz w:val="21"/>
                <w:szCs w:val="21"/>
              </w:rPr>
              <w:t>$32.76</w:t>
            </w:r>
          </w:p>
        </w:tc>
      </w:tr>
      <w:tr w:rsidR="00107C8E" w:rsidRPr="007A7C7C" w14:paraId="4FBCE525" w14:textId="77777777" w:rsidTr="00A958E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540296C0"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sz w:val="21"/>
                <w:szCs w:val="21"/>
              </w:rPr>
              <w:t>General and Operations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B843EEF" w14:textId="232F2B82" w:rsidR="00107C8E" w:rsidRPr="007A7C7C" w:rsidRDefault="00107C8E" w:rsidP="00A958E4">
            <w:pPr>
              <w:spacing w:after="0" w:line="240" w:lineRule="auto"/>
              <w:jc w:val="center"/>
              <w:rPr>
                <w:rFonts w:asciiTheme="minorHAnsi" w:hAnsiTheme="minorHAnsi"/>
                <w:sz w:val="21"/>
                <w:szCs w:val="21"/>
              </w:rPr>
            </w:pPr>
            <w:r w:rsidRPr="007A7C7C">
              <w:rPr>
                <w:rFonts w:asciiTheme="minorHAnsi" w:hAnsiTheme="minorHAnsi" w:cs="Calibri"/>
                <w:sz w:val="21"/>
                <w:szCs w:val="21"/>
              </w:rPr>
              <w:t>69,328</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7B6F2C50" w14:textId="487F1581" w:rsidR="00107C8E" w:rsidRPr="007A7C7C" w:rsidRDefault="00107C8E" w:rsidP="00A958E4">
            <w:pPr>
              <w:spacing w:after="0" w:line="240" w:lineRule="auto"/>
              <w:jc w:val="center"/>
              <w:rPr>
                <w:rFonts w:asciiTheme="minorHAnsi" w:hAnsiTheme="minorHAnsi"/>
                <w:sz w:val="21"/>
                <w:szCs w:val="21"/>
              </w:rPr>
            </w:pPr>
            <w:r w:rsidRPr="007A7C7C">
              <w:rPr>
                <w:rFonts w:asciiTheme="minorHAnsi" w:hAnsiTheme="minorHAnsi" w:cs="Calibri"/>
                <w:sz w:val="21"/>
                <w:szCs w:val="21"/>
              </w:rPr>
              <w:t>75,505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30402EE" w14:textId="3D6E1131" w:rsidR="00107C8E" w:rsidRPr="007A7C7C" w:rsidRDefault="00107C8E" w:rsidP="00A958E4">
            <w:pPr>
              <w:spacing w:after="0" w:line="240" w:lineRule="auto"/>
              <w:jc w:val="center"/>
              <w:rPr>
                <w:rFonts w:asciiTheme="minorHAnsi" w:hAnsiTheme="minorHAnsi"/>
                <w:color w:val="auto"/>
                <w:sz w:val="21"/>
                <w:szCs w:val="21"/>
              </w:rPr>
            </w:pPr>
            <w:r w:rsidRPr="007A7C7C">
              <w:rPr>
                <w:rFonts w:asciiTheme="minorHAnsi" w:hAnsiTheme="minorHAnsi" w:cs="Calibri"/>
                <w:sz w:val="21"/>
                <w:szCs w:val="21"/>
              </w:rPr>
              <w:t>6,178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BF146B0" w14:textId="1D662F01" w:rsidR="00107C8E" w:rsidRPr="007A7C7C" w:rsidRDefault="00107C8E" w:rsidP="00A958E4">
            <w:pPr>
              <w:spacing w:after="0" w:line="240" w:lineRule="auto"/>
              <w:jc w:val="center"/>
              <w:rPr>
                <w:rFonts w:asciiTheme="minorHAnsi" w:hAnsiTheme="minorHAnsi"/>
                <w:color w:val="auto"/>
                <w:sz w:val="21"/>
                <w:szCs w:val="21"/>
              </w:rPr>
            </w:pPr>
            <w:r w:rsidRPr="007A7C7C">
              <w:rPr>
                <w:rFonts w:asciiTheme="minorHAnsi" w:hAnsiTheme="minorHAnsi" w:cs="Calibri"/>
                <w:sz w:val="21"/>
                <w:szCs w:val="21"/>
              </w:rPr>
              <w:t>9%</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7231D33B" w14:textId="27C6A91D" w:rsidR="00107C8E" w:rsidRPr="007A7C7C" w:rsidRDefault="00107C8E" w:rsidP="00A958E4">
            <w:pPr>
              <w:spacing w:after="0" w:line="240" w:lineRule="auto"/>
              <w:jc w:val="center"/>
              <w:rPr>
                <w:rFonts w:asciiTheme="minorHAnsi" w:hAnsiTheme="minorHAnsi"/>
                <w:sz w:val="21"/>
                <w:szCs w:val="21"/>
              </w:rPr>
            </w:pPr>
            <w:r w:rsidRPr="007A7C7C">
              <w:rPr>
                <w:rFonts w:asciiTheme="minorHAnsi" w:hAnsiTheme="minorHAnsi" w:cs="Calibri"/>
                <w:sz w:val="21"/>
                <w:szCs w:val="21"/>
              </w:rPr>
              <w:t>35,160</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C818407" w14:textId="7824AAF6" w:rsidR="00107C8E" w:rsidRPr="007A7C7C" w:rsidRDefault="00107C8E" w:rsidP="00A958E4">
            <w:pPr>
              <w:spacing w:after="0" w:line="240" w:lineRule="auto"/>
              <w:jc w:val="center"/>
              <w:rPr>
                <w:rFonts w:asciiTheme="minorHAnsi" w:hAnsiTheme="minorHAnsi"/>
                <w:sz w:val="21"/>
                <w:szCs w:val="21"/>
              </w:rPr>
            </w:pPr>
            <w:r w:rsidRPr="007A7C7C">
              <w:rPr>
                <w:rFonts w:asciiTheme="minorHAnsi" w:hAnsiTheme="minorHAnsi" w:cs="Calibri"/>
                <w:sz w:val="21"/>
                <w:szCs w:val="21"/>
              </w:rPr>
              <w:t>7,032</w:t>
            </w:r>
          </w:p>
        </w:tc>
        <w:tc>
          <w:tcPr>
            <w:tcW w:w="900" w:type="dxa"/>
            <w:tcBorders>
              <w:left w:val="single" w:sz="4" w:space="0" w:color="A6A6A6" w:themeColor="background1" w:themeShade="A6"/>
              <w:right w:val="single" w:sz="4" w:space="0" w:color="A6A6A6" w:themeColor="background1" w:themeShade="A6"/>
            </w:tcBorders>
          </w:tcPr>
          <w:p w14:paraId="0FB2FBA7" w14:textId="3E46B02F" w:rsidR="00107C8E" w:rsidRPr="007A7C7C" w:rsidRDefault="00107C8E" w:rsidP="00A958E4">
            <w:pPr>
              <w:spacing w:after="0" w:line="240" w:lineRule="auto"/>
              <w:jc w:val="center"/>
              <w:rPr>
                <w:rFonts w:asciiTheme="minorHAnsi" w:hAnsiTheme="minorHAnsi"/>
                <w:sz w:val="21"/>
                <w:szCs w:val="21"/>
              </w:rPr>
            </w:pPr>
            <w:r w:rsidRPr="007A7C7C">
              <w:rPr>
                <w:rFonts w:asciiTheme="minorHAnsi" w:hAnsiTheme="minorHAnsi" w:cs="Calibri"/>
                <w:sz w:val="21"/>
                <w:szCs w:val="21"/>
              </w:rPr>
              <w:t>$29.08</w:t>
            </w:r>
          </w:p>
        </w:tc>
        <w:tc>
          <w:tcPr>
            <w:tcW w:w="900" w:type="dxa"/>
            <w:tcBorders>
              <w:left w:val="single" w:sz="4" w:space="0" w:color="A6A6A6" w:themeColor="background1" w:themeShade="A6"/>
              <w:right w:val="single" w:sz="4" w:space="0" w:color="A6A6A6" w:themeColor="background1" w:themeShade="A6"/>
            </w:tcBorders>
          </w:tcPr>
          <w:p w14:paraId="606CF9ED" w14:textId="48E8DB3E" w:rsidR="00107C8E" w:rsidRPr="007A7C7C" w:rsidRDefault="00107C8E" w:rsidP="00A958E4">
            <w:pPr>
              <w:spacing w:after="0" w:line="240" w:lineRule="auto"/>
              <w:jc w:val="center"/>
              <w:rPr>
                <w:rFonts w:asciiTheme="minorHAnsi" w:hAnsiTheme="minorHAnsi"/>
                <w:sz w:val="21"/>
                <w:szCs w:val="21"/>
              </w:rPr>
            </w:pPr>
            <w:r w:rsidRPr="007A7C7C">
              <w:rPr>
                <w:rFonts w:asciiTheme="minorHAnsi" w:hAnsiTheme="minorHAnsi" w:cs="Calibri"/>
                <w:sz w:val="21"/>
                <w:szCs w:val="21"/>
              </w:rPr>
              <w:t>$63.05</w:t>
            </w:r>
          </w:p>
        </w:tc>
      </w:tr>
      <w:tr w:rsidR="00107C8E" w:rsidRPr="007A7C7C" w14:paraId="0930A8A3" w14:textId="77777777" w:rsidTr="00107C8E">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107C8E" w:rsidRPr="007A7C7C" w:rsidRDefault="00107C8E" w:rsidP="00107C8E">
            <w:pPr>
              <w:spacing w:after="0" w:line="240" w:lineRule="auto"/>
              <w:rPr>
                <w:rFonts w:asciiTheme="minorHAnsi" w:hAnsiTheme="minorHAnsi"/>
                <w:b/>
                <w:sz w:val="21"/>
                <w:szCs w:val="21"/>
              </w:rPr>
            </w:pPr>
            <w:r w:rsidRPr="007A7C7C">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1DFAC591" w:rsidR="00107C8E" w:rsidRPr="007A7C7C" w:rsidRDefault="00107C8E" w:rsidP="00107C8E">
            <w:pPr>
              <w:spacing w:after="0" w:line="240" w:lineRule="auto"/>
              <w:jc w:val="center"/>
              <w:rPr>
                <w:rFonts w:asciiTheme="minorHAnsi" w:hAnsiTheme="minorHAnsi"/>
                <w:b/>
                <w:sz w:val="21"/>
                <w:szCs w:val="21"/>
              </w:rPr>
            </w:pPr>
            <w:r w:rsidRPr="007A7C7C">
              <w:rPr>
                <w:rFonts w:asciiTheme="minorHAnsi" w:hAnsiTheme="minorHAnsi"/>
                <w:b/>
                <w:sz w:val="21"/>
                <w:szCs w:val="21"/>
              </w:rPr>
              <w:t>144,261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3CD39A9B" w:rsidR="00107C8E" w:rsidRPr="007A7C7C" w:rsidRDefault="00107C8E" w:rsidP="00107C8E">
            <w:pPr>
              <w:spacing w:after="0" w:line="240" w:lineRule="auto"/>
              <w:jc w:val="center"/>
              <w:rPr>
                <w:rFonts w:asciiTheme="minorHAnsi" w:hAnsiTheme="minorHAnsi"/>
                <w:b/>
                <w:sz w:val="21"/>
                <w:szCs w:val="21"/>
              </w:rPr>
            </w:pPr>
            <w:r w:rsidRPr="007A7C7C">
              <w:rPr>
                <w:rFonts w:asciiTheme="minorHAnsi" w:hAnsiTheme="minorHAnsi"/>
                <w:b/>
                <w:sz w:val="21"/>
                <w:szCs w:val="21"/>
              </w:rPr>
              <w:t>157,270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AA585A2" w:rsidR="00107C8E" w:rsidRPr="007A7C7C" w:rsidRDefault="00107C8E" w:rsidP="00107C8E">
            <w:pPr>
              <w:spacing w:after="0" w:line="240" w:lineRule="auto"/>
              <w:jc w:val="center"/>
              <w:rPr>
                <w:rFonts w:asciiTheme="minorHAnsi" w:hAnsiTheme="minorHAnsi"/>
                <w:b/>
                <w:sz w:val="21"/>
                <w:szCs w:val="21"/>
              </w:rPr>
            </w:pPr>
            <w:r w:rsidRPr="007A7C7C">
              <w:rPr>
                <w:rFonts w:asciiTheme="minorHAnsi" w:hAnsiTheme="minorHAnsi"/>
                <w:b/>
                <w:sz w:val="21"/>
                <w:szCs w:val="21"/>
              </w:rPr>
              <w:t>13,009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0B63112" w:rsidR="00107C8E" w:rsidRPr="007A7C7C" w:rsidRDefault="00107C8E" w:rsidP="00107C8E">
            <w:pPr>
              <w:spacing w:after="0" w:line="240" w:lineRule="auto"/>
              <w:jc w:val="center"/>
              <w:rPr>
                <w:rFonts w:asciiTheme="minorHAnsi" w:hAnsiTheme="minorHAnsi"/>
                <w:b/>
                <w:sz w:val="21"/>
                <w:szCs w:val="21"/>
              </w:rPr>
            </w:pPr>
            <w:r w:rsidRPr="007A7C7C">
              <w:rPr>
                <w:rFonts w:asciiTheme="minorHAnsi" w:hAnsiTheme="minorHAnsi"/>
                <w:b/>
                <w:sz w:val="21"/>
                <w:szCs w:val="21"/>
              </w:rPr>
              <w:t>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212DBF4" w:rsidR="00107C8E" w:rsidRPr="007A7C7C" w:rsidRDefault="00107C8E" w:rsidP="00107C8E">
            <w:pPr>
              <w:spacing w:after="0" w:line="240" w:lineRule="auto"/>
              <w:jc w:val="center"/>
              <w:rPr>
                <w:rFonts w:asciiTheme="minorHAnsi" w:hAnsiTheme="minorHAnsi"/>
                <w:b/>
                <w:sz w:val="21"/>
                <w:szCs w:val="21"/>
              </w:rPr>
            </w:pPr>
            <w:r w:rsidRPr="007A7C7C">
              <w:rPr>
                <w:rFonts w:asciiTheme="minorHAnsi" w:hAnsiTheme="minorHAnsi"/>
                <w:b/>
                <w:sz w:val="21"/>
                <w:szCs w:val="21"/>
              </w:rPr>
              <w:t>80,437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182A9EA" w:rsidR="00107C8E" w:rsidRPr="007A7C7C" w:rsidRDefault="00107C8E" w:rsidP="00107C8E">
            <w:pPr>
              <w:spacing w:after="0" w:line="240" w:lineRule="auto"/>
              <w:jc w:val="center"/>
              <w:rPr>
                <w:rFonts w:asciiTheme="minorHAnsi" w:hAnsiTheme="minorHAnsi"/>
                <w:b/>
                <w:sz w:val="21"/>
                <w:szCs w:val="21"/>
              </w:rPr>
            </w:pPr>
            <w:r w:rsidRPr="007A7C7C">
              <w:rPr>
                <w:rFonts w:asciiTheme="minorHAnsi" w:hAnsiTheme="minorHAnsi"/>
                <w:b/>
                <w:sz w:val="21"/>
                <w:szCs w:val="21"/>
              </w:rPr>
              <w:t>16,087</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694E1959" w:rsidR="00107C8E" w:rsidRPr="007A7C7C" w:rsidRDefault="00107C8E" w:rsidP="00107C8E">
            <w:pPr>
              <w:spacing w:after="0" w:line="240" w:lineRule="auto"/>
              <w:jc w:val="center"/>
              <w:rPr>
                <w:rFonts w:asciiTheme="minorHAnsi" w:hAnsiTheme="minorHAnsi"/>
                <w:b/>
                <w:sz w:val="21"/>
                <w:szCs w:val="21"/>
              </w:rPr>
            </w:pPr>
            <w:r w:rsidRPr="007A7C7C">
              <w:rPr>
                <w:rFonts w:asciiTheme="minorHAnsi" w:hAnsiTheme="minorHAnsi"/>
                <w:b/>
                <w:sz w:val="21"/>
                <w:szCs w:val="21"/>
              </w:rPr>
              <w:t>$23.25</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57C4D4E4" w:rsidR="00107C8E" w:rsidRPr="007A7C7C" w:rsidRDefault="00107C8E" w:rsidP="00107C8E">
            <w:pPr>
              <w:spacing w:after="0" w:line="240" w:lineRule="auto"/>
              <w:jc w:val="center"/>
              <w:rPr>
                <w:rFonts w:asciiTheme="minorHAnsi" w:hAnsiTheme="minorHAnsi"/>
                <w:b/>
                <w:sz w:val="21"/>
                <w:szCs w:val="21"/>
              </w:rPr>
            </w:pPr>
            <w:r w:rsidRPr="007A7C7C">
              <w:rPr>
                <w:rFonts w:asciiTheme="minorHAnsi" w:hAnsiTheme="minorHAnsi"/>
                <w:b/>
                <w:sz w:val="21"/>
                <w:szCs w:val="21"/>
              </w:rPr>
              <w:t>$49.36</w:t>
            </w:r>
          </w:p>
        </w:tc>
      </w:tr>
    </w:tbl>
    <w:p w14:paraId="2AEE1AF4" w14:textId="0121D441" w:rsidR="00410DF0" w:rsidRPr="007A7C7C" w:rsidRDefault="00410DF0" w:rsidP="00410DF0">
      <w:pPr>
        <w:pStyle w:val="NoSpacing"/>
        <w:rPr>
          <w:rFonts w:asciiTheme="minorHAnsi" w:hAnsiTheme="minorHAnsi"/>
          <w:i/>
          <w:sz w:val="20"/>
          <w:szCs w:val="20"/>
        </w:rPr>
      </w:pPr>
      <w:r w:rsidRPr="007A7C7C">
        <w:rPr>
          <w:rFonts w:asciiTheme="minorHAnsi" w:hAnsiTheme="minorHAnsi"/>
          <w:i/>
          <w:sz w:val="20"/>
          <w:szCs w:val="20"/>
        </w:rPr>
        <w:t xml:space="preserve">Source: EMSI </w:t>
      </w:r>
      <w:r w:rsidR="00194DF1" w:rsidRPr="007A7C7C">
        <w:rPr>
          <w:rFonts w:asciiTheme="minorHAnsi" w:hAnsiTheme="minorHAnsi"/>
          <w:i/>
          <w:sz w:val="20"/>
          <w:szCs w:val="20"/>
        </w:rPr>
        <w:t>2019.2</w:t>
      </w:r>
    </w:p>
    <w:p w14:paraId="18815C78" w14:textId="04FDCFFB" w:rsidR="00410DF0" w:rsidRPr="007A7C7C" w:rsidRDefault="00410DF0" w:rsidP="003047AF">
      <w:pPr>
        <w:pStyle w:val="NoSpacing"/>
        <w:spacing w:after="240"/>
        <w:rPr>
          <w:rFonts w:asciiTheme="minorHAnsi" w:hAnsiTheme="minorHAnsi"/>
          <w:sz w:val="20"/>
          <w:szCs w:val="20"/>
        </w:rPr>
      </w:pPr>
      <w:r w:rsidRPr="007A7C7C">
        <w:rPr>
          <w:rFonts w:asciiTheme="minorHAnsi" w:hAnsiTheme="minorHAnsi"/>
          <w:b/>
          <w:sz w:val="20"/>
          <w:szCs w:val="20"/>
        </w:rPr>
        <w:t>Bay Region</w:t>
      </w:r>
      <w:r w:rsidRPr="007A7C7C">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110DC00A" w:rsidR="003047AF" w:rsidRPr="007A7C7C" w:rsidRDefault="003047AF" w:rsidP="003047AF">
      <w:pPr>
        <w:pStyle w:val="NoSpacing"/>
        <w:spacing w:after="60"/>
        <w:rPr>
          <w:rFonts w:asciiTheme="minorHAnsi" w:hAnsiTheme="minorHAnsi"/>
          <w:b/>
        </w:rPr>
      </w:pPr>
      <w:r w:rsidRPr="007A7C7C">
        <w:rPr>
          <w:rFonts w:asciiTheme="minorHAnsi" w:hAnsiTheme="minorHAnsi"/>
          <w:b/>
        </w:rPr>
        <w:t xml:space="preserve">Table 2. </w:t>
      </w:r>
      <w:r w:rsidR="001C1787" w:rsidRPr="007A7C7C">
        <w:rPr>
          <w:rFonts w:asciiTheme="minorHAnsi" w:hAnsiTheme="minorHAnsi"/>
          <w:b/>
        </w:rPr>
        <w:t xml:space="preserve">Employment Outlook for </w:t>
      </w:r>
      <w:r w:rsidR="002025CE" w:rsidRPr="007A7C7C">
        <w:rPr>
          <w:rFonts w:asciiTheme="minorHAnsi" w:hAnsiTheme="minorHAnsi"/>
          <w:b/>
        </w:rPr>
        <w:t>Small Business and Entrepreneurship</w:t>
      </w:r>
      <w:r w:rsidR="007F5A37" w:rsidRPr="007A7C7C">
        <w:rPr>
          <w:rFonts w:asciiTheme="minorHAnsi" w:hAnsiTheme="minorHAnsi"/>
          <w:b/>
        </w:rPr>
        <w:t xml:space="preserve"> </w:t>
      </w:r>
      <w:r w:rsidR="001C1787" w:rsidRPr="007A7C7C">
        <w:rPr>
          <w:rFonts w:asciiTheme="minorHAnsi" w:hAnsiTheme="minorHAnsi"/>
          <w:b/>
        </w:rPr>
        <w:t xml:space="preserve">Occupations in </w:t>
      </w:r>
      <w:r w:rsidR="002025CE" w:rsidRPr="007A7C7C">
        <w:rPr>
          <w:rFonts w:asciiTheme="minorHAnsi" w:hAnsiTheme="minorHAnsi"/>
          <w:b/>
        </w:rPr>
        <w:t>Mid-Peninsula</w:t>
      </w:r>
      <w:r w:rsidR="000612F1" w:rsidRPr="007A7C7C">
        <w:rPr>
          <w:rFonts w:asciiTheme="minorHAnsi" w:hAnsiTheme="minorHAnsi"/>
          <w:b/>
        </w:rPr>
        <w:t xml:space="preserve"> </w:t>
      </w:r>
      <w:r w:rsidR="001C1787" w:rsidRPr="007A7C7C">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7A7C7C"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A7C7C" w:rsidRDefault="00F90584" w:rsidP="005E116D">
            <w:pPr>
              <w:spacing w:after="0" w:line="240" w:lineRule="auto"/>
              <w:ind w:left="-105"/>
              <w:jc w:val="center"/>
              <w:rPr>
                <w:rFonts w:asciiTheme="minorHAnsi" w:eastAsia="Times New Roman" w:hAnsiTheme="minorHAnsi"/>
                <w:bCs/>
                <w:sz w:val="21"/>
                <w:szCs w:val="21"/>
              </w:rPr>
            </w:pPr>
            <w:r w:rsidRPr="007A7C7C">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0C21103F" w:rsidR="00F90584" w:rsidRPr="007A7C7C" w:rsidRDefault="00414AA3" w:rsidP="007B33E2">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2018</w:t>
            </w:r>
            <w:r w:rsidR="00F90584" w:rsidRPr="007A7C7C">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1BB914A6" w:rsidR="00F90584" w:rsidRPr="007A7C7C" w:rsidRDefault="00414AA3" w:rsidP="007B33E2">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2023</w:t>
            </w:r>
            <w:r w:rsidR="00F90584" w:rsidRPr="007A7C7C">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A7C7C" w:rsidRDefault="00F90584" w:rsidP="007B33E2">
            <w:pPr>
              <w:spacing w:after="0" w:line="240" w:lineRule="auto"/>
              <w:jc w:val="center"/>
              <w:rPr>
                <w:rFonts w:asciiTheme="minorHAnsi" w:eastAsia="Times New Roman" w:hAnsiTheme="minorHAnsi"/>
                <w:bCs/>
                <w:sz w:val="21"/>
                <w:szCs w:val="21"/>
              </w:rPr>
            </w:pPr>
            <w:r w:rsidRPr="007A7C7C">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A7C7C" w:rsidRDefault="00F90584" w:rsidP="007B33E2">
            <w:pPr>
              <w:spacing w:after="0" w:line="240" w:lineRule="auto"/>
              <w:jc w:val="center"/>
              <w:rPr>
                <w:rFonts w:asciiTheme="minorHAnsi" w:eastAsia="Times New Roman" w:hAnsiTheme="minorHAnsi"/>
                <w:bCs/>
                <w:sz w:val="21"/>
                <w:szCs w:val="21"/>
              </w:rPr>
            </w:pPr>
            <w:r w:rsidRPr="007A7C7C">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A7C7C" w:rsidRDefault="00F90584" w:rsidP="007B33E2">
            <w:pPr>
              <w:spacing w:after="0" w:line="240" w:lineRule="auto"/>
              <w:jc w:val="center"/>
              <w:rPr>
                <w:rFonts w:asciiTheme="minorHAnsi" w:eastAsia="Times New Roman" w:hAnsiTheme="minorHAnsi"/>
                <w:bCs/>
                <w:sz w:val="21"/>
                <w:szCs w:val="21"/>
              </w:rPr>
            </w:pPr>
            <w:r w:rsidRPr="007A7C7C">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A7C7C" w:rsidRDefault="0013587A" w:rsidP="007B33E2">
            <w:pPr>
              <w:spacing w:after="0" w:line="240" w:lineRule="auto"/>
              <w:jc w:val="center"/>
              <w:rPr>
                <w:rFonts w:asciiTheme="minorHAnsi" w:eastAsia="Times New Roman" w:hAnsiTheme="minorHAnsi"/>
                <w:bCs/>
                <w:sz w:val="21"/>
                <w:szCs w:val="21"/>
              </w:rPr>
            </w:pPr>
            <w:r w:rsidRPr="007A7C7C">
              <w:rPr>
                <w:rFonts w:asciiTheme="minorHAnsi" w:eastAsia="Times New Roman" w:hAnsiTheme="minorHAnsi"/>
                <w:bCs/>
                <w:sz w:val="21"/>
                <w:szCs w:val="21"/>
              </w:rPr>
              <w:t xml:space="preserve">Average </w:t>
            </w:r>
            <w:r w:rsidR="00F90584" w:rsidRPr="007A7C7C">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7A7C7C" w:rsidRDefault="00F90584" w:rsidP="007B33E2">
            <w:pPr>
              <w:spacing w:after="0" w:line="240" w:lineRule="auto"/>
              <w:jc w:val="center"/>
              <w:rPr>
                <w:rFonts w:asciiTheme="minorHAnsi" w:eastAsia="Times New Roman" w:hAnsiTheme="minorHAnsi"/>
                <w:bCs/>
                <w:sz w:val="21"/>
                <w:szCs w:val="21"/>
              </w:rPr>
            </w:pPr>
            <w:r w:rsidRPr="007A7C7C">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A7C7C" w:rsidRDefault="00F90584" w:rsidP="007B33E2">
            <w:pPr>
              <w:spacing w:after="0" w:line="240" w:lineRule="auto"/>
              <w:jc w:val="center"/>
              <w:rPr>
                <w:rFonts w:asciiTheme="minorHAnsi" w:eastAsia="Times New Roman" w:hAnsiTheme="minorHAnsi"/>
                <w:bCs/>
                <w:sz w:val="21"/>
                <w:szCs w:val="21"/>
              </w:rPr>
            </w:pPr>
            <w:r w:rsidRPr="007A7C7C">
              <w:rPr>
                <w:rFonts w:asciiTheme="minorHAnsi" w:eastAsia="Times New Roman" w:hAnsiTheme="minorHAnsi"/>
                <w:bCs/>
                <w:sz w:val="21"/>
                <w:szCs w:val="21"/>
              </w:rPr>
              <w:t>Median Hourly Wage</w:t>
            </w:r>
          </w:p>
        </w:tc>
      </w:tr>
      <w:tr w:rsidR="00A958E4" w:rsidRPr="007A7C7C" w14:paraId="286B8F61" w14:textId="77777777" w:rsidTr="0019487D">
        <w:trPr>
          <w:trHeight w:val="202"/>
        </w:trPr>
        <w:tc>
          <w:tcPr>
            <w:tcW w:w="2970" w:type="dxa"/>
            <w:tcBorders>
              <w:left w:val="single" w:sz="4" w:space="0" w:color="A6A6A6" w:themeColor="background1" w:themeShade="A6"/>
              <w:right w:val="single" w:sz="4" w:space="0" w:color="A6A6A6" w:themeColor="background1" w:themeShade="A6"/>
            </w:tcBorders>
          </w:tcPr>
          <w:p w14:paraId="54CFD2B0" w14:textId="6C82FD1C" w:rsidR="00A958E4" w:rsidRPr="007A7C7C" w:rsidRDefault="00A958E4" w:rsidP="00A958E4">
            <w:pPr>
              <w:spacing w:after="0" w:line="240" w:lineRule="auto"/>
              <w:rPr>
                <w:rFonts w:asciiTheme="minorHAnsi" w:hAnsiTheme="minorHAnsi"/>
                <w:sz w:val="21"/>
                <w:szCs w:val="21"/>
              </w:rPr>
            </w:pPr>
            <w:r w:rsidRPr="007A7C7C">
              <w:rPr>
                <w:rFonts w:asciiTheme="minorHAnsi" w:hAnsiTheme="minorHAnsi"/>
                <w:sz w:val="21"/>
                <w:szCs w:val="21"/>
              </w:rPr>
              <w:t>Market Research Analysts and Marketing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237C9AE3" w:rsidR="00A958E4" w:rsidRPr="00A958E4" w:rsidRDefault="00A958E4" w:rsidP="00A958E4">
            <w:pPr>
              <w:spacing w:after="0" w:line="240" w:lineRule="auto"/>
              <w:jc w:val="center"/>
              <w:rPr>
                <w:rFonts w:asciiTheme="minorHAnsi" w:hAnsiTheme="minorHAnsi"/>
                <w:sz w:val="21"/>
                <w:szCs w:val="21"/>
              </w:rPr>
            </w:pPr>
            <w:r w:rsidRPr="00A958E4">
              <w:rPr>
                <w:sz w:val="21"/>
                <w:szCs w:val="21"/>
              </w:rPr>
              <w:t xml:space="preserve"> 14,509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2DE8310C" w:rsidR="00A958E4" w:rsidRPr="00A958E4" w:rsidRDefault="00A958E4" w:rsidP="00A958E4">
            <w:pPr>
              <w:spacing w:after="0" w:line="240" w:lineRule="auto"/>
              <w:jc w:val="center"/>
              <w:rPr>
                <w:rFonts w:asciiTheme="minorHAnsi" w:hAnsiTheme="minorHAnsi"/>
                <w:sz w:val="21"/>
                <w:szCs w:val="21"/>
              </w:rPr>
            </w:pPr>
            <w:r w:rsidRPr="00A958E4">
              <w:rPr>
                <w:sz w:val="21"/>
                <w:szCs w:val="21"/>
              </w:rPr>
              <w:t xml:space="preserve"> 17,346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2138CC34" w:rsidR="00A958E4" w:rsidRPr="00A958E4" w:rsidRDefault="00A958E4" w:rsidP="00A958E4">
            <w:pPr>
              <w:spacing w:after="0" w:line="240" w:lineRule="auto"/>
              <w:jc w:val="center"/>
              <w:rPr>
                <w:rFonts w:asciiTheme="minorHAnsi" w:hAnsiTheme="minorHAnsi"/>
                <w:color w:val="FF0000"/>
                <w:sz w:val="21"/>
                <w:szCs w:val="21"/>
              </w:rPr>
            </w:pPr>
            <w:r w:rsidRPr="00A958E4">
              <w:rPr>
                <w:sz w:val="21"/>
                <w:szCs w:val="21"/>
              </w:rPr>
              <w:t>2,837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3709FC14" w:rsidR="00A958E4" w:rsidRPr="00A958E4" w:rsidRDefault="00A958E4" w:rsidP="00A958E4">
            <w:pPr>
              <w:spacing w:after="0" w:line="240" w:lineRule="auto"/>
              <w:jc w:val="center"/>
              <w:rPr>
                <w:rFonts w:asciiTheme="minorHAnsi" w:hAnsiTheme="minorHAnsi"/>
                <w:color w:val="FF0000"/>
                <w:sz w:val="21"/>
                <w:szCs w:val="21"/>
              </w:rPr>
            </w:pPr>
            <w:r w:rsidRPr="00A958E4">
              <w:rPr>
                <w:sz w:val="21"/>
                <w:szCs w:val="21"/>
              </w:rPr>
              <w:t>20%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5FC9BE12" w:rsidR="00A958E4" w:rsidRPr="00A958E4" w:rsidRDefault="00A958E4" w:rsidP="00A958E4">
            <w:pPr>
              <w:spacing w:after="0" w:line="240" w:lineRule="auto"/>
              <w:jc w:val="center"/>
              <w:rPr>
                <w:rFonts w:asciiTheme="minorHAnsi" w:hAnsiTheme="minorHAnsi"/>
                <w:sz w:val="21"/>
                <w:szCs w:val="21"/>
              </w:rPr>
            </w:pPr>
            <w:r w:rsidRPr="00A958E4">
              <w:rPr>
                <w:sz w:val="21"/>
                <w:szCs w:val="21"/>
              </w:rPr>
              <w:t xml:space="preserve"> 10,373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ED43A8D" w14:textId="2A320283" w:rsidR="00A958E4" w:rsidRPr="00A958E4" w:rsidRDefault="00A958E4" w:rsidP="00A958E4">
            <w:pPr>
              <w:spacing w:after="0" w:line="240" w:lineRule="auto"/>
              <w:jc w:val="center"/>
              <w:rPr>
                <w:rFonts w:asciiTheme="minorHAnsi" w:hAnsiTheme="minorHAnsi"/>
                <w:sz w:val="21"/>
                <w:szCs w:val="21"/>
              </w:rPr>
            </w:pPr>
            <w:r w:rsidRPr="00A958E4">
              <w:rPr>
                <w:sz w:val="21"/>
                <w:szCs w:val="21"/>
              </w:rPr>
              <w:t xml:space="preserve"> 2,075 </w:t>
            </w:r>
          </w:p>
        </w:tc>
        <w:tc>
          <w:tcPr>
            <w:tcW w:w="900" w:type="dxa"/>
            <w:tcBorders>
              <w:left w:val="single" w:sz="4" w:space="0" w:color="A6A6A6" w:themeColor="background1" w:themeShade="A6"/>
              <w:right w:val="single" w:sz="4" w:space="0" w:color="A6A6A6" w:themeColor="background1" w:themeShade="A6"/>
            </w:tcBorders>
          </w:tcPr>
          <w:p w14:paraId="4ED6F7DB" w14:textId="4F8B356E" w:rsidR="00A958E4" w:rsidRPr="00A958E4" w:rsidRDefault="00A958E4" w:rsidP="00A958E4">
            <w:pPr>
              <w:spacing w:after="0" w:line="240" w:lineRule="auto"/>
              <w:jc w:val="center"/>
              <w:rPr>
                <w:rFonts w:asciiTheme="minorHAnsi" w:hAnsiTheme="minorHAnsi"/>
                <w:sz w:val="21"/>
                <w:szCs w:val="21"/>
              </w:rPr>
            </w:pPr>
            <w:r w:rsidRPr="00A958E4">
              <w:rPr>
                <w:sz w:val="21"/>
                <w:szCs w:val="21"/>
              </w:rPr>
              <w:t>$22.60</w:t>
            </w:r>
          </w:p>
        </w:tc>
        <w:tc>
          <w:tcPr>
            <w:tcW w:w="900" w:type="dxa"/>
            <w:tcBorders>
              <w:left w:val="single" w:sz="4" w:space="0" w:color="A6A6A6" w:themeColor="background1" w:themeShade="A6"/>
              <w:right w:val="single" w:sz="4" w:space="0" w:color="A6A6A6" w:themeColor="background1" w:themeShade="A6"/>
            </w:tcBorders>
          </w:tcPr>
          <w:p w14:paraId="27EF7516" w14:textId="161B39EC" w:rsidR="00A958E4" w:rsidRPr="00A958E4" w:rsidRDefault="00A958E4" w:rsidP="00A958E4">
            <w:pPr>
              <w:spacing w:after="0" w:line="240" w:lineRule="auto"/>
              <w:jc w:val="center"/>
              <w:rPr>
                <w:rFonts w:asciiTheme="minorHAnsi" w:hAnsiTheme="minorHAnsi"/>
                <w:sz w:val="21"/>
                <w:szCs w:val="21"/>
              </w:rPr>
            </w:pPr>
            <w:r w:rsidRPr="00A958E4">
              <w:rPr>
                <w:sz w:val="21"/>
                <w:szCs w:val="21"/>
              </w:rPr>
              <w:t>$42.15</w:t>
            </w:r>
          </w:p>
        </w:tc>
      </w:tr>
      <w:tr w:rsidR="00A958E4" w:rsidRPr="007A7C7C" w14:paraId="07498C94" w14:textId="77777777" w:rsidTr="0019487D">
        <w:trPr>
          <w:trHeight w:val="202"/>
        </w:trPr>
        <w:tc>
          <w:tcPr>
            <w:tcW w:w="2970" w:type="dxa"/>
            <w:tcBorders>
              <w:left w:val="single" w:sz="4" w:space="0" w:color="A6A6A6" w:themeColor="background1" w:themeShade="A6"/>
              <w:right w:val="single" w:sz="4" w:space="0" w:color="A6A6A6" w:themeColor="background1" w:themeShade="A6"/>
            </w:tcBorders>
          </w:tcPr>
          <w:p w14:paraId="41685388" w14:textId="4EB0269C" w:rsidR="00A958E4" w:rsidRPr="007A7C7C" w:rsidRDefault="00A958E4" w:rsidP="00A958E4">
            <w:pPr>
              <w:spacing w:after="0" w:line="240" w:lineRule="auto"/>
              <w:rPr>
                <w:rFonts w:asciiTheme="minorHAnsi" w:hAnsiTheme="minorHAnsi"/>
                <w:sz w:val="21"/>
                <w:szCs w:val="21"/>
              </w:rPr>
            </w:pPr>
            <w:r w:rsidRPr="007A7C7C">
              <w:rPr>
                <w:rFonts w:asciiTheme="minorHAnsi" w:hAnsiTheme="minorHAnsi"/>
                <w:sz w:val="21"/>
                <w:szCs w:val="21"/>
              </w:rPr>
              <w:t>Sales Representatives, Wholesale and Manufacturing, Except Technical and Scientific Products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A595355" w14:textId="1A82CBE9" w:rsidR="00A958E4" w:rsidRPr="00A958E4" w:rsidRDefault="00A958E4" w:rsidP="00A958E4">
            <w:pPr>
              <w:spacing w:after="0" w:line="240" w:lineRule="auto"/>
              <w:jc w:val="center"/>
              <w:rPr>
                <w:rFonts w:asciiTheme="minorHAnsi" w:hAnsiTheme="minorHAnsi"/>
                <w:sz w:val="21"/>
                <w:szCs w:val="21"/>
              </w:rPr>
            </w:pPr>
            <w:r w:rsidRPr="00A958E4">
              <w:rPr>
                <w:sz w:val="21"/>
                <w:szCs w:val="21"/>
              </w:rPr>
              <w:t xml:space="preserve"> 7,249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2FDED64C" w14:textId="6575DC7F" w:rsidR="00A958E4" w:rsidRPr="00A958E4" w:rsidRDefault="00A958E4" w:rsidP="00A958E4">
            <w:pPr>
              <w:spacing w:after="0" w:line="240" w:lineRule="auto"/>
              <w:jc w:val="center"/>
              <w:rPr>
                <w:rFonts w:asciiTheme="minorHAnsi" w:hAnsiTheme="minorHAnsi"/>
                <w:sz w:val="21"/>
                <w:szCs w:val="21"/>
              </w:rPr>
            </w:pPr>
            <w:r w:rsidRPr="00A958E4">
              <w:rPr>
                <w:sz w:val="21"/>
                <w:szCs w:val="21"/>
              </w:rPr>
              <w:t xml:space="preserve"> 7,637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2CFE31A" w14:textId="05531CC4" w:rsidR="00A958E4" w:rsidRPr="00A958E4" w:rsidRDefault="00A958E4" w:rsidP="00A958E4">
            <w:pPr>
              <w:spacing w:after="0" w:line="240" w:lineRule="auto"/>
              <w:jc w:val="center"/>
              <w:rPr>
                <w:rFonts w:asciiTheme="minorHAnsi" w:hAnsiTheme="minorHAnsi"/>
                <w:sz w:val="21"/>
                <w:szCs w:val="21"/>
              </w:rPr>
            </w:pPr>
            <w:r w:rsidRPr="00A958E4">
              <w:rPr>
                <w:sz w:val="21"/>
                <w:szCs w:val="21"/>
              </w:rPr>
              <w:t>388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C48067B" w14:textId="28D14AD0" w:rsidR="00A958E4" w:rsidRPr="00A958E4" w:rsidRDefault="00A958E4" w:rsidP="00A958E4">
            <w:pPr>
              <w:spacing w:after="0" w:line="240" w:lineRule="auto"/>
              <w:jc w:val="center"/>
              <w:rPr>
                <w:rFonts w:asciiTheme="minorHAnsi" w:hAnsiTheme="minorHAnsi"/>
                <w:sz w:val="21"/>
                <w:szCs w:val="21"/>
              </w:rPr>
            </w:pPr>
            <w:r w:rsidRPr="00A958E4">
              <w:rPr>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22D72B5" w14:textId="450D1749" w:rsidR="00A958E4" w:rsidRPr="00A958E4" w:rsidRDefault="00A958E4" w:rsidP="00A958E4">
            <w:pPr>
              <w:spacing w:after="0" w:line="240" w:lineRule="auto"/>
              <w:jc w:val="center"/>
              <w:rPr>
                <w:rFonts w:asciiTheme="minorHAnsi" w:hAnsiTheme="minorHAnsi"/>
                <w:sz w:val="21"/>
                <w:szCs w:val="21"/>
              </w:rPr>
            </w:pPr>
            <w:r w:rsidRPr="00A958E4">
              <w:rPr>
                <w:sz w:val="21"/>
                <w:szCs w:val="21"/>
              </w:rPr>
              <w:t xml:space="preserve"> 4,167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4962AF3" w14:textId="0439A347" w:rsidR="00A958E4" w:rsidRPr="00A958E4" w:rsidRDefault="00A958E4" w:rsidP="00A958E4">
            <w:pPr>
              <w:spacing w:after="0" w:line="240" w:lineRule="auto"/>
              <w:jc w:val="center"/>
              <w:rPr>
                <w:rFonts w:asciiTheme="minorHAnsi" w:hAnsiTheme="minorHAnsi"/>
                <w:sz w:val="21"/>
                <w:szCs w:val="21"/>
              </w:rPr>
            </w:pPr>
            <w:r w:rsidRPr="00A958E4">
              <w:rPr>
                <w:sz w:val="21"/>
                <w:szCs w:val="21"/>
              </w:rPr>
              <w:t xml:space="preserve"> 833 </w:t>
            </w:r>
          </w:p>
        </w:tc>
        <w:tc>
          <w:tcPr>
            <w:tcW w:w="900" w:type="dxa"/>
            <w:tcBorders>
              <w:left w:val="single" w:sz="4" w:space="0" w:color="A6A6A6" w:themeColor="background1" w:themeShade="A6"/>
              <w:right w:val="single" w:sz="4" w:space="0" w:color="A6A6A6" w:themeColor="background1" w:themeShade="A6"/>
            </w:tcBorders>
          </w:tcPr>
          <w:p w14:paraId="2FFA71AA" w14:textId="660AF39D" w:rsidR="00A958E4" w:rsidRPr="00A958E4" w:rsidRDefault="00A958E4" w:rsidP="00A958E4">
            <w:pPr>
              <w:spacing w:after="0" w:line="240" w:lineRule="auto"/>
              <w:jc w:val="center"/>
              <w:rPr>
                <w:rFonts w:asciiTheme="minorHAnsi" w:hAnsiTheme="minorHAnsi"/>
                <w:sz w:val="21"/>
                <w:szCs w:val="21"/>
              </w:rPr>
            </w:pPr>
            <w:r w:rsidRPr="00A958E4">
              <w:rPr>
                <w:sz w:val="21"/>
                <w:szCs w:val="21"/>
              </w:rPr>
              <w:t>$19.36</w:t>
            </w:r>
          </w:p>
        </w:tc>
        <w:tc>
          <w:tcPr>
            <w:tcW w:w="900" w:type="dxa"/>
            <w:tcBorders>
              <w:left w:val="single" w:sz="4" w:space="0" w:color="A6A6A6" w:themeColor="background1" w:themeShade="A6"/>
              <w:right w:val="single" w:sz="4" w:space="0" w:color="A6A6A6" w:themeColor="background1" w:themeShade="A6"/>
            </w:tcBorders>
          </w:tcPr>
          <w:p w14:paraId="35E758E1" w14:textId="62F4DC62" w:rsidR="00A958E4" w:rsidRPr="00A958E4" w:rsidRDefault="00A958E4" w:rsidP="00A958E4">
            <w:pPr>
              <w:spacing w:after="0" w:line="240" w:lineRule="auto"/>
              <w:jc w:val="center"/>
              <w:rPr>
                <w:rFonts w:asciiTheme="minorHAnsi" w:hAnsiTheme="minorHAnsi"/>
                <w:sz w:val="21"/>
                <w:szCs w:val="21"/>
              </w:rPr>
            </w:pPr>
            <w:r w:rsidRPr="00A958E4">
              <w:rPr>
                <w:sz w:val="21"/>
                <w:szCs w:val="21"/>
              </w:rPr>
              <w:t>$37.36</w:t>
            </w:r>
          </w:p>
        </w:tc>
      </w:tr>
      <w:tr w:rsidR="00A958E4" w:rsidRPr="007A7C7C" w14:paraId="61D6787F" w14:textId="77777777" w:rsidTr="0019487D">
        <w:trPr>
          <w:trHeight w:val="202"/>
        </w:trPr>
        <w:tc>
          <w:tcPr>
            <w:tcW w:w="2970" w:type="dxa"/>
            <w:tcBorders>
              <w:left w:val="single" w:sz="4" w:space="0" w:color="A6A6A6" w:themeColor="background1" w:themeShade="A6"/>
              <w:right w:val="single" w:sz="4" w:space="0" w:color="A6A6A6" w:themeColor="background1" w:themeShade="A6"/>
            </w:tcBorders>
          </w:tcPr>
          <w:p w14:paraId="50F5D20F" w14:textId="19C959E0" w:rsidR="00A958E4" w:rsidRPr="007A7C7C" w:rsidRDefault="00A958E4" w:rsidP="00A958E4">
            <w:pPr>
              <w:spacing w:after="0" w:line="240" w:lineRule="auto"/>
              <w:rPr>
                <w:rFonts w:asciiTheme="minorHAnsi" w:hAnsiTheme="minorHAnsi"/>
                <w:sz w:val="21"/>
                <w:szCs w:val="21"/>
              </w:rPr>
            </w:pPr>
            <w:r w:rsidRPr="007A7C7C">
              <w:rPr>
                <w:rFonts w:asciiTheme="minorHAnsi" w:hAnsiTheme="minorHAnsi"/>
                <w:sz w:val="21"/>
                <w:szCs w:val="21"/>
              </w:rPr>
              <w:t>General and Operations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188688A" w14:textId="2B5FD0D7" w:rsidR="00A958E4" w:rsidRPr="00A958E4" w:rsidRDefault="00A958E4" w:rsidP="00A958E4">
            <w:pPr>
              <w:spacing w:after="0" w:line="240" w:lineRule="auto"/>
              <w:jc w:val="center"/>
              <w:rPr>
                <w:rFonts w:asciiTheme="minorHAnsi" w:hAnsiTheme="minorHAnsi"/>
                <w:sz w:val="21"/>
                <w:szCs w:val="21"/>
              </w:rPr>
            </w:pPr>
            <w:r w:rsidRPr="00A958E4">
              <w:rPr>
                <w:sz w:val="21"/>
                <w:szCs w:val="21"/>
              </w:rPr>
              <w:t xml:space="preserve"> 20,635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691F1680" w14:textId="22543B74" w:rsidR="00A958E4" w:rsidRPr="00A958E4" w:rsidRDefault="00A958E4" w:rsidP="00A958E4">
            <w:pPr>
              <w:spacing w:after="0" w:line="240" w:lineRule="auto"/>
              <w:jc w:val="center"/>
              <w:rPr>
                <w:rFonts w:asciiTheme="minorHAnsi" w:hAnsiTheme="minorHAnsi"/>
                <w:sz w:val="21"/>
                <w:szCs w:val="21"/>
              </w:rPr>
            </w:pPr>
            <w:r w:rsidRPr="00A958E4">
              <w:rPr>
                <w:sz w:val="21"/>
                <w:szCs w:val="21"/>
              </w:rPr>
              <w:t xml:space="preserve"> 23,044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8AF1852" w14:textId="1A3F7541" w:rsidR="00A958E4" w:rsidRPr="00A958E4" w:rsidRDefault="00A958E4" w:rsidP="00A958E4">
            <w:pPr>
              <w:spacing w:after="0" w:line="240" w:lineRule="auto"/>
              <w:jc w:val="center"/>
              <w:rPr>
                <w:rFonts w:asciiTheme="minorHAnsi" w:hAnsiTheme="minorHAnsi"/>
                <w:sz w:val="21"/>
                <w:szCs w:val="21"/>
              </w:rPr>
            </w:pPr>
            <w:r w:rsidRPr="00A958E4">
              <w:rPr>
                <w:sz w:val="21"/>
                <w:szCs w:val="21"/>
              </w:rPr>
              <w:t>2,410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044F5B5" w14:textId="0AE0039D" w:rsidR="00A958E4" w:rsidRPr="00A958E4" w:rsidRDefault="00A958E4" w:rsidP="00A958E4">
            <w:pPr>
              <w:spacing w:after="0" w:line="240" w:lineRule="auto"/>
              <w:jc w:val="center"/>
              <w:rPr>
                <w:rFonts w:asciiTheme="minorHAnsi" w:hAnsiTheme="minorHAnsi"/>
                <w:sz w:val="21"/>
                <w:szCs w:val="21"/>
              </w:rPr>
            </w:pPr>
            <w:r w:rsidRPr="00A958E4">
              <w:rPr>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092D428" w14:textId="7F94B08E" w:rsidR="00A958E4" w:rsidRPr="00A958E4" w:rsidRDefault="00A958E4" w:rsidP="00A958E4">
            <w:pPr>
              <w:spacing w:after="0" w:line="240" w:lineRule="auto"/>
              <w:jc w:val="center"/>
              <w:rPr>
                <w:rFonts w:asciiTheme="minorHAnsi" w:hAnsiTheme="minorHAnsi"/>
                <w:sz w:val="21"/>
                <w:szCs w:val="21"/>
              </w:rPr>
            </w:pPr>
            <w:r w:rsidRPr="00A958E4">
              <w:rPr>
                <w:sz w:val="21"/>
                <w:szCs w:val="21"/>
              </w:rPr>
              <w:t xml:space="preserve"> 11,145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BE1CD3B" w14:textId="4C19B1AF" w:rsidR="00A958E4" w:rsidRPr="00A958E4" w:rsidRDefault="00A958E4" w:rsidP="00A958E4">
            <w:pPr>
              <w:spacing w:after="0" w:line="240" w:lineRule="auto"/>
              <w:jc w:val="center"/>
              <w:rPr>
                <w:rFonts w:asciiTheme="minorHAnsi" w:hAnsiTheme="minorHAnsi"/>
                <w:sz w:val="21"/>
                <w:szCs w:val="21"/>
              </w:rPr>
            </w:pPr>
            <w:r w:rsidRPr="00A958E4">
              <w:rPr>
                <w:sz w:val="21"/>
                <w:szCs w:val="21"/>
              </w:rPr>
              <w:t xml:space="preserve"> 2,229 </w:t>
            </w:r>
          </w:p>
        </w:tc>
        <w:tc>
          <w:tcPr>
            <w:tcW w:w="900" w:type="dxa"/>
            <w:tcBorders>
              <w:left w:val="single" w:sz="4" w:space="0" w:color="A6A6A6" w:themeColor="background1" w:themeShade="A6"/>
              <w:right w:val="single" w:sz="4" w:space="0" w:color="A6A6A6" w:themeColor="background1" w:themeShade="A6"/>
            </w:tcBorders>
          </w:tcPr>
          <w:p w14:paraId="508B544F" w14:textId="0E2A1AF7" w:rsidR="00A958E4" w:rsidRPr="00A958E4" w:rsidRDefault="00A958E4" w:rsidP="00A958E4">
            <w:pPr>
              <w:spacing w:after="0" w:line="240" w:lineRule="auto"/>
              <w:jc w:val="center"/>
              <w:rPr>
                <w:rFonts w:asciiTheme="minorHAnsi" w:hAnsiTheme="minorHAnsi"/>
                <w:sz w:val="21"/>
                <w:szCs w:val="21"/>
              </w:rPr>
            </w:pPr>
            <w:r w:rsidRPr="00A958E4">
              <w:rPr>
                <w:sz w:val="21"/>
                <w:szCs w:val="21"/>
              </w:rPr>
              <w:t>$33.12</w:t>
            </w:r>
          </w:p>
        </w:tc>
        <w:tc>
          <w:tcPr>
            <w:tcW w:w="900" w:type="dxa"/>
            <w:tcBorders>
              <w:left w:val="single" w:sz="4" w:space="0" w:color="A6A6A6" w:themeColor="background1" w:themeShade="A6"/>
              <w:right w:val="single" w:sz="4" w:space="0" w:color="A6A6A6" w:themeColor="background1" w:themeShade="A6"/>
            </w:tcBorders>
          </w:tcPr>
          <w:p w14:paraId="0C2E288E" w14:textId="77CB0535" w:rsidR="00A958E4" w:rsidRPr="00A958E4" w:rsidRDefault="00A958E4" w:rsidP="00A958E4">
            <w:pPr>
              <w:spacing w:after="0" w:line="240" w:lineRule="auto"/>
              <w:jc w:val="center"/>
              <w:rPr>
                <w:rFonts w:asciiTheme="minorHAnsi" w:hAnsiTheme="minorHAnsi"/>
                <w:sz w:val="21"/>
                <w:szCs w:val="21"/>
              </w:rPr>
            </w:pPr>
            <w:r w:rsidRPr="00A958E4">
              <w:rPr>
                <w:sz w:val="21"/>
                <w:szCs w:val="21"/>
              </w:rPr>
              <w:t>$71.23</w:t>
            </w:r>
          </w:p>
        </w:tc>
      </w:tr>
      <w:tr w:rsidR="00A958E4" w:rsidRPr="007A7C7C" w14:paraId="4B51BA15" w14:textId="77777777" w:rsidTr="0019487D">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A958E4" w:rsidRPr="007A7C7C" w:rsidRDefault="00A958E4" w:rsidP="00A958E4">
            <w:pPr>
              <w:spacing w:after="0" w:line="240" w:lineRule="auto"/>
              <w:rPr>
                <w:rFonts w:asciiTheme="minorHAnsi" w:hAnsiTheme="minorHAnsi"/>
                <w:b/>
                <w:sz w:val="21"/>
                <w:szCs w:val="21"/>
              </w:rPr>
            </w:pPr>
            <w:r w:rsidRPr="007A7C7C">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AB23AE1" w14:textId="241D8015" w:rsidR="00A958E4" w:rsidRPr="00A958E4" w:rsidRDefault="00A958E4" w:rsidP="00A958E4">
            <w:pPr>
              <w:spacing w:after="0" w:line="240" w:lineRule="auto"/>
              <w:jc w:val="center"/>
              <w:rPr>
                <w:rFonts w:asciiTheme="minorHAnsi" w:hAnsiTheme="minorHAnsi"/>
                <w:b/>
                <w:sz w:val="21"/>
                <w:szCs w:val="21"/>
              </w:rPr>
            </w:pPr>
            <w:r w:rsidRPr="00A958E4">
              <w:rPr>
                <w:b/>
                <w:sz w:val="21"/>
                <w:szCs w:val="21"/>
              </w:rPr>
              <w:t xml:space="preserve"> 42,393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2899950" w14:textId="7038C9DF" w:rsidR="00A958E4" w:rsidRPr="00A958E4" w:rsidRDefault="00A958E4" w:rsidP="00A958E4">
            <w:pPr>
              <w:spacing w:after="0" w:line="240" w:lineRule="auto"/>
              <w:jc w:val="center"/>
              <w:rPr>
                <w:rFonts w:asciiTheme="minorHAnsi" w:hAnsiTheme="minorHAnsi"/>
                <w:b/>
                <w:sz w:val="21"/>
                <w:szCs w:val="21"/>
              </w:rPr>
            </w:pPr>
            <w:r w:rsidRPr="00A958E4">
              <w:rPr>
                <w:b/>
                <w:sz w:val="21"/>
                <w:szCs w:val="21"/>
              </w:rPr>
              <w:t xml:space="preserve"> 48,028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3CB6827" w14:textId="5A8A70DF" w:rsidR="00A958E4" w:rsidRPr="00A958E4" w:rsidRDefault="00A958E4" w:rsidP="00A958E4">
            <w:pPr>
              <w:spacing w:after="0" w:line="240" w:lineRule="auto"/>
              <w:jc w:val="center"/>
              <w:rPr>
                <w:rFonts w:asciiTheme="minorHAnsi" w:hAnsiTheme="minorHAnsi"/>
                <w:b/>
                <w:sz w:val="21"/>
                <w:szCs w:val="21"/>
              </w:rPr>
            </w:pPr>
            <w:r w:rsidRPr="00A958E4">
              <w:rPr>
                <w:b/>
                <w:sz w:val="21"/>
                <w:szCs w:val="21"/>
              </w:rPr>
              <w:t>5,635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D67950F" w14:textId="3467C184" w:rsidR="00A958E4" w:rsidRPr="00A958E4" w:rsidRDefault="00A958E4" w:rsidP="00A958E4">
            <w:pPr>
              <w:spacing w:after="0" w:line="240" w:lineRule="auto"/>
              <w:jc w:val="center"/>
              <w:rPr>
                <w:rFonts w:asciiTheme="minorHAnsi" w:hAnsiTheme="minorHAnsi"/>
                <w:b/>
                <w:sz w:val="21"/>
                <w:szCs w:val="21"/>
              </w:rPr>
            </w:pPr>
            <w:r w:rsidRPr="00A958E4">
              <w:rPr>
                <w:b/>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9CE21B6" w14:textId="0924C2D9" w:rsidR="00A958E4" w:rsidRPr="00A958E4" w:rsidRDefault="00A958E4" w:rsidP="00A958E4">
            <w:pPr>
              <w:spacing w:after="0" w:line="240" w:lineRule="auto"/>
              <w:jc w:val="center"/>
              <w:rPr>
                <w:rFonts w:asciiTheme="minorHAnsi" w:hAnsiTheme="minorHAnsi"/>
                <w:b/>
                <w:sz w:val="21"/>
                <w:szCs w:val="21"/>
              </w:rPr>
            </w:pPr>
            <w:r w:rsidRPr="00A958E4">
              <w:rPr>
                <w:b/>
                <w:sz w:val="21"/>
                <w:szCs w:val="21"/>
              </w:rPr>
              <w:t xml:space="preserve"> 25,684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3F024F9" w14:textId="40736C4B" w:rsidR="00A958E4" w:rsidRPr="00A958E4" w:rsidRDefault="00A958E4" w:rsidP="00A958E4">
            <w:pPr>
              <w:spacing w:after="0" w:line="240" w:lineRule="auto"/>
              <w:jc w:val="center"/>
              <w:rPr>
                <w:rFonts w:asciiTheme="minorHAnsi" w:hAnsiTheme="minorHAnsi"/>
                <w:b/>
                <w:sz w:val="21"/>
                <w:szCs w:val="21"/>
              </w:rPr>
            </w:pPr>
            <w:r w:rsidRPr="00A958E4">
              <w:rPr>
                <w:b/>
                <w:sz w:val="21"/>
                <w:szCs w:val="21"/>
              </w:rPr>
              <w:t xml:space="preserve"> 5,137 </w:t>
            </w:r>
          </w:p>
        </w:tc>
        <w:tc>
          <w:tcPr>
            <w:tcW w:w="900" w:type="dxa"/>
            <w:tcBorders>
              <w:left w:val="single" w:sz="4" w:space="0" w:color="A6A6A6" w:themeColor="background1" w:themeShade="A6"/>
              <w:right w:val="single" w:sz="4" w:space="0" w:color="A6A6A6" w:themeColor="background1" w:themeShade="A6"/>
            </w:tcBorders>
          </w:tcPr>
          <w:p w14:paraId="3EC746D7" w14:textId="6B3D28AC" w:rsidR="00A958E4" w:rsidRPr="00A958E4" w:rsidRDefault="00A958E4" w:rsidP="00A958E4">
            <w:pPr>
              <w:spacing w:after="0" w:line="240" w:lineRule="auto"/>
              <w:jc w:val="center"/>
              <w:rPr>
                <w:rFonts w:asciiTheme="minorHAnsi" w:hAnsiTheme="minorHAnsi"/>
                <w:b/>
                <w:sz w:val="21"/>
                <w:szCs w:val="21"/>
              </w:rPr>
            </w:pPr>
            <w:r w:rsidRPr="00A958E4">
              <w:rPr>
                <w:b/>
                <w:sz w:val="21"/>
                <w:szCs w:val="21"/>
              </w:rPr>
              <w:t>$27.17</w:t>
            </w:r>
          </w:p>
        </w:tc>
        <w:tc>
          <w:tcPr>
            <w:tcW w:w="900" w:type="dxa"/>
            <w:tcBorders>
              <w:left w:val="single" w:sz="4" w:space="0" w:color="A6A6A6" w:themeColor="background1" w:themeShade="A6"/>
              <w:right w:val="single" w:sz="4" w:space="0" w:color="A6A6A6" w:themeColor="background1" w:themeShade="A6"/>
            </w:tcBorders>
          </w:tcPr>
          <w:p w14:paraId="7DF56C89" w14:textId="674254E4" w:rsidR="00A958E4" w:rsidRPr="00A958E4" w:rsidRDefault="00A958E4" w:rsidP="00A958E4">
            <w:pPr>
              <w:spacing w:after="0" w:line="240" w:lineRule="auto"/>
              <w:jc w:val="center"/>
              <w:rPr>
                <w:rFonts w:asciiTheme="minorHAnsi" w:hAnsiTheme="minorHAnsi"/>
                <w:b/>
                <w:sz w:val="21"/>
                <w:szCs w:val="21"/>
              </w:rPr>
            </w:pPr>
            <w:r w:rsidRPr="00A958E4">
              <w:rPr>
                <w:b/>
                <w:sz w:val="21"/>
                <w:szCs w:val="21"/>
              </w:rPr>
              <w:t>$55.49</w:t>
            </w:r>
          </w:p>
        </w:tc>
      </w:tr>
    </w:tbl>
    <w:p w14:paraId="6345B211" w14:textId="20B459CB" w:rsidR="003047AF" w:rsidRPr="007A7C7C" w:rsidRDefault="00194DF1" w:rsidP="003047AF">
      <w:pPr>
        <w:pStyle w:val="NoSpacing"/>
        <w:rPr>
          <w:rFonts w:asciiTheme="minorHAnsi" w:hAnsiTheme="minorHAnsi"/>
          <w:i/>
          <w:sz w:val="20"/>
          <w:szCs w:val="20"/>
        </w:rPr>
      </w:pPr>
      <w:r w:rsidRPr="007A7C7C">
        <w:rPr>
          <w:rFonts w:asciiTheme="minorHAnsi" w:hAnsiTheme="minorHAnsi"/>
          <w:i/>
          <w:sz w:val="20"/>
          <w:szCs w:val="20"/>
        </w:rPr>
        <w:t>Source: EMSI 2019.2</w:t>
      </w:r>
    </w:p>
    <w:p w14:paraId="0F940DAA" w14:textId="6CFC563D" w:rsidR="00E42D43" w:rsidRPr="007A7C7C" w:rsidRDefault="002025CE" w:rsidP="006C48C2">
      <w:pPr>
        <w:pStyle w:val="NoSpacing"/>
        <w:spacing w:after="240"/>
        <w:rPr>
          <w:rFonts w:asciiTheme="minorHAnsi" w:hAnsiTheme="minorHAnsi"/>
          <w:sz w:val="20"/>
          <w:szCs w:val="20"/>
        </w:rPr>
      </w:pPr>
      <w:r w:rsidRPr="007A7C7C">
        <w:rPr>
          <w:rFonts w:asciiTheme="minorHAnsi" w:hAnsiTheme="minorHAnsi"/>
          <w:b/>
          <w:sz w:val="20"/>
          <w:szCs w:val="20"/>
        </w:rPr>
        <w:t>Mid-Peninsula</w:t>
      </w:r>
      <w:r w:rsidR="000612F1" w:rsidRPr="007A7C7C">
        <w:rPr>
          <w:rFonts w:asciiTheme="minorHAnsi" w:hAnsiTheme="minorHAnsi"/>
          <w:b/>
          <w:sz w:val="20"/>
          <w:szCs w:val="20"/>
        </w:rPr>
        <w:t xml:space="preserve"> </w:t>
      </w:r>
      <w:r w:rsidR="00681353" w:rsidRPr="007A7C7C">
        <w:rPr>
          <w:rFonts w:asciiTheme="minorHAnsi" w:hAnsiTheme="minorHAnsi"/>
          <w:b/>
          <w:sz w:val="20"/>
          <w:szCs w:val="20"/>
        </w:rPr>
        <w:t>Sub-Region</w:t>
      </w:r>
      <w:r w:rsidR="00797696" w:rsidRPr="007A7C7C">
        <w:rPr>
          <w:rFonts w:asciiTheme="minorHAnsi" w:hAnsiTheme="minorHAnsi"/>
          <w:b/>
          <w:sz w:val="20"/>
          <w:szCs w:val="20"/>
        </w:rPr>
        <w:t xml:space="preserve"> </w:t>
      </w:r>
      <w:r w:rsidR="00681353" w:rsidRPr="007A7C7C">
        <w:rPr>
          <w:rFonts w:asciiTheme="minorHAnsi" w:hAnsiTheme="minorHAnsi"/>
          <w:sz w:val="20"/>
          <w:szCs w:val="20"/>
        </w:rPr>
        <w:t xml:space="preserve">includes </w:t>
      </w:r>
      <w:r w:rsidR="00D047AF" w:rsidRPr="0019487D">
        <w:rPr>
          <w:rFonts w:asciiTheme="minorHAnsi" w:hAnsiTheme="minorHAnsi"/>
          <w:sz w:val="20"/>
          <w:szCs w:val="20"/>
        </w:rPr>
        <w:t>San Francisco and San Mateo Counties</w:t>
      </w:r>
    </w:p>
    <w:p w14:paraId="6D4DE470" w14:textId="4B27B931" w:rsidR="00351170" w:rsidRPr="007A7C7C" w:rsidRDefault="002155A4" w:rsidP="00351170">
      <w:pPr>
        <w:pStyle w:val="Heading3"/>
        <w:rPr>
          <w:rFonts w:asciiTheme="minorHAnsi" w:hAnsiTheme="minorHAnsi"/>
        </w:rPr>
      </w:pPr>
      <w:r w:rsidRPr="007A7C7C">
        <w:rPr>
          <w:rFonts w:asciiTheme="minorHAnsi" w:hAnsiTheme="minorHAnsi"/>
        </w:rPr>
        <w:t xml:space="preserve">Job Postings in </w:t>
      </w:r>
      <w:r w:rsidR="00351170" w:rsidRPr="007A7C7C">
        <w:rPr>
          <w:rFonts w:asciiTheme="minorHAnsi" w:hAnsiTheme="minorHAnsi"/>
        </w:rPr>
        <w:t>Bay Region</w:t>
      </w:r>
      <w:r w:rsidR="00060203" w:rsidRPr="007A7C7C">
        <w:rPr>
          <w:rFonts w:asciiTheme="minorHAnsi" w:hAnsiTheme="minorHAnsi"/>
        </w:rPr>
        <w:t xml:space="preserve"> and </w:t>
      </w:r>
      <w:r w:rsidR="002025CE" w:rsidRPr="007A7C7C">
        <w:rPr>
          <w:rFonts w:asciiTheme="minorHAnsi" w:hAnsiTheme="minorHAnsi"/>
        </w:rPr>
        <w:t>Mid-Peninsula</w:t>
      </w:r>
      <w:r w:rsidR="000612F1" w:rsidRPr="007A7C7C">
        <w:rPr>
          <w:rFonts w:asciiTheme="minorHAnsi" w:hAnsiTheme="minorHAnsi"/>
        </w:rPr>
        <w:t xml:space="preserve"> </w:t>
      </w:r>
      <w:r w:rsidR="00060203" w:rsidRPr="007A7C7C">
        <w:rPr>
          <w:rFonts w:asciiTheme="minorHAnsi" w:hAnsiTheme="minorHAnsi"/>
        </w:rPr>
        <w:t>Sub-Region</w:t>
      </w:r>
    </w:p>
    <w:p w14:paraId="2094AEC4" w14:textId="46B0BFAE" w:rsidR="001C1787" w:rsidRPr="007A7C7C" w:rsidRDefault="000E5421" w:rsidP="001C1787">
      <w:pPr>
        <w:pStyle w:val="NoSpacing"/>
        <w:spacing w:after="60"/>
        <w:rPr>
          <w:rFonts w:asciiTheme="minorHAnsi" w:hAnsiTheme="minorHAnsi"/>
          <w:b/>
        </w:rPr>
      </w:pPr>
      <w:r w:rsidRPr="007A7C7C">
        <w:rPr>
          <w:rFonts w:asciiTheme="minorHAnsi" w:hAnsiTheme="minorHAnsi"/>
          <w:b/>
        </w:rPr>
        <w:t>Table 3</w:t>
      </w:r>
      <w:r w:rsidR="002155A4" w:rsidRPr="007A7C7C">
        <w:rPr>
          <w:rFonts w:asciiTheme="minorHAnsi" w:hAnsiTheme="minorHAnsi"/>
          <w:b/>
        </w:rPr>
        <w:t xml:space="preserve">. </w:t>
      </w:r>
      <w:r w:rsidR="001C1787" w:rsidRPr="007A7C7C">
        <w:rPr>
          <w:rFonts w:asciiTheme="minorHAnsi" w:hAnsiTheme="minorHAnsi"/>
          <w:b/>
        </w:rPr>
        <w:t xml:space="preserve">Number of Job Postings by Occupation for latest 12 months </w:t>
      </w:r>
      <w:r w:rsidR="00BC63CF" w:rsidRPr="007A7C7C">
        <w:rPr>
          <w:rFonts w:asciiTheme="minorHAnsi" w:hAnsiTheme="minorHAnsi"/>
          <w:b/>
        </w:rPr>
        <w:t>(Sept. 2018 - August 2019)</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7A7C7C"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7A7C7C" w:rsidRDefault="002C3B30" w:rsidP="005E116D">
            <w:pPr>
              <w:spacing w:after="0" w:line="240" w:lineRule="auto"/>
              <w:ind w:left="-15"/>
              <w:rPr>
                <w:rFonts w:asciiTheme="minorHAnsi" w:eastAsia="Times New Roman" w:hAnsiTheme="minorHAnsi"/>
                <w:bCs/>
                <w:sz w:val="21"/>
                <w:szCs w:val="21"/>
              </w:rPr>
            </w:pPr>
            <w:r w:rsidRPr="007A7C7C">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7A7C7C" w:rsidRDefault="002C3B30" w:rsidP="00950AF1">
            <w:pPr>
              <w:spacing w:after="0" w:line="240" w:lineRule="auto"/>
              <w:jc w:val="center"/>
              <w:rPr>
                <w:rFonts w:asciiTheme="minorHAnsi" w:eastAsia="Times New Roman" w:hAnsiTheme="minorHAnsi"/>
                <w:bCs/>
                <w:sz w:val="21"/>
                <w:szCs w:val="21"/>
              </w:rPr>
            </w:pPr>
            <w:r w:rsidRPr="007A7C7C">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0A58F4C" w:rsidR="002C3B30" w:rsidRPr="007A7C7C" w:rsidRDefault="002025CE" w:rsidP="002F5095">
            <w:pPr>
              <w:tabs>
                <w:tab w:val="decimal" w:pos="1080"/>
              </w:tabs>
              <w:spacing w:after="0" w:line="240" w:lineRule="auto"/>
              <w:jc w:val="center"/>
              <w:rPr>
                <w:rFonts w:asciiTheme="minorHAnsi" w:eastAsia="Times New Roman" w:hAnsiTheme="minorHAnsi"/>
                <w:bCs/>
                <w:sz w:val="21"/>
                <w:szCs w:val="21"/>
              </w:rPr>
            </w:pPr>
            <w:r w:rsidRPr="007A7C7C">
              <w:rPr>
                <w:rFonts w:asciiTheme="minorHAnsi" w:eastAsia="Times New Roman" w:hAnsiTheme="minorHAnsi"/>
                <w:bCs/>
                <w:sz w:val="21"/>
                <w:szCs w:val="21"/>
              </w:rPr>
              <w:t>Mid-Peninsula</w:t>
            </w:r>
          </w:p>
        </w:tc>
      </w:tr>
      <w:tr w:rsidR="00107C8E" w:rsidRPr="007A7C7C" w14:paraId="79A0CD63" w14:textId="77777777" w:rsidTr="00DF40D1">
        <w:trPr>
          <w:trHeight w:val="202"/>
        </w:trPr>
        <w:tc>
          <w:tcPr>
            <w:tcW w:w="7020" w:type="dxa"/>
            <w:shd w:val="clear" w:color="auto" w:fill="auto"/>
            <w:noWrap/>
            <w:vAlign w:val="bottom"/>
          </w:tcPr>
          <w:p w14:paraId="0429947F" w14:textId="379B5FD7" w:rsidR="00107C8E" w:rsidRPr="007A7C7C" w:rsidRDefault="0019487D" w:rsidP="00107C8E">
            <w:pPr>
              <w:spacing w:after="0" w:line="240" w:lineRule="auto"/>
              <w:ind w:left="-120"/>
              <w:rPr>
                <w:rFonts w:asciiTheme="minorHAnsi" w:hAnsiTheme="minorHAnsi" w:cs="Calibri"/>
              </w:rPr>
            </w:pPr>
            <w:r>
              <w:rPr>
                <w:rFonts w:asciiTheme="minorHAnsi" w:hAnsiTheme="minorHAnsi" w:cs="Calibri"/>
              </w:rPr>
              <w:t xml:space="preserve">  </w:t>
            </w:r>
            <w:r w:rsidR="00107C8E" w:rsidRPr="007A7C7C">
              <w:rPr>
                <w:rFonts w:asciiTheme="minorHAnsi" w:hAnsiTheme="minorHAnsi" w:cs="Calibri"/>
              </w:rPr>
              <w:t xml:space="preserve">Sales Representatives, Wholesale and Manufacturing, Except Technical and </w:t>
            </w:r>
            <w:r w:rsidR="0085320E">
              <w:rPr>
                <w:rFonts w:asciiTheme="minorHAnsi" w:hAnsiTheme="minorHAnsi" w:cs="Calibri"/>
              </w:rPr>
              <w:t xml:space="preserve">  </w:t>
            </w:r>
            <w:r w:rsidR="00107C8E" w:rsidRPr="007A7C7C">
              <w:rPr>
                <w:rFonts w:asciiTheme="minorHAnsi" w:hAnsiTheme="minorHAnsi" w:cs="Calibri"/>
              </w:rPr>
              <w:t>Scientific Products</w:t>
            </w:r>
          </w:p>
        </w:tc>
        <w:tc>
          <w:tcPr>
            <w:tcW w:w="1350" w:type="dxa"/>
            <w:shd w:val="clear" w:color="auto" w:fill="auto"/>
            <w:noWrap/>
            <w:vAlign w:val="bottom"/>
          </w:tcPr>
          <w:p w14:paraId="4A327C04" w14:textId="5BBEE5A5" w:rsidR="00107C8E" w:rsidRPr="007A7C7C" w:rsidRDefault="00107C8E" w:rsidP="00107C8E">
            <w:pPr>
              <w:tabs>
                <w:tab w:val="decimal" w:pos="816"/>
              </w:tabs>
              <w:spacing w:after="0" w:line="240" w:lineRule="auto"/>
              <w:jc w:val="center"/>
              <w:rPr>
                <w:rFonts w:asciiTheme="minorHAnsi" w:hAnsiTheme="minorHAnsi" w:cs="Calibri"/>
              </w:rPr>
            </w:pPr>
            <w:r w:rsidRPr="007A7C7C">
              <w:rPr>
                <w:rFonts w:asciiTheme="minorHAnsi" w:hAnsiTheme="minorHAnsi" w:cs="Calibri"/>
              </w:rPr>
              <w:t>46,903</w:t>
            </w:r>
          </w:p>
        </w:tc>
        <w:tc>
          <w:tcPr>
            <w:tcW w:w="1710" w:type="dxa"/>
            <w:vAlign w:val="bottom"/>
          </w:tcPr>
          <w:p w14:paraId="0DCC81EB" w14:textId="629DEFE6" w:rsidR="00107C8E" w:rsidRPr="007A7C7C" w:rsidRDefault="00107C8E" w:rsidP="00107C8E">
            <w:pPr>
              <w:tabs>
                <w:tab w:val="decimal" w:pos="1080"/>
              </w:tabs>
              <w:spacing w:after="0" w:line="240" w:lineRule="auto"/>
              <w:jc w:val="center"/>
              <w:rPr>
                <w:rFonts w:asciiTheme="minorHAnsi" w:hAnsiTheme="minorHAnsi" w:cs="Calibri"/>
              </w:rPr>
            </w:pPr>
            <w:r w:rsidRPr="007A7C7C">
              <w:rPr>
                <w:rFonts w:asciiTheme="minorHAnsi" w:hAnsiTheme="minorHAnsi" w:cs="Calibri"/>
              </w:rPr>
              <w:t>19,640</w:t>
            </w:r>
          </w:p>
        </w:tc>
      </w:tr>
      <w:tr w:rsidR="00107C8E" w:rsidRPr="007A7C7C" w14:paraId="471E072A" w14:textId="77777777" w:rsidTr="00DF40D1">
        <w:trPr>
          <w:trHeight w:val="202"/>
        </w:trPr>
        <w:tc>
          <w:tcPr>
            <w:tcW w:w="7020" w:type="dxa"/>
            <w:shd w:val="clear" w:color="auto" w:fill="auto"/>
            <w:noWrap/>
            <w:vAlign w:val="bottom"/>
          </w:tcPr>
          <w:p w14:paraId="28F457EF" w14:textId="71B4A94C" w:rsidR="00107C8E" w:rsidRPr="007A7C7C" w:rsidRDefault="0019487D" w:rsidP="00107C8E">
            <w:pPr>
              <w:spacing w:after="0" w:line="240" w:lineRule="auto"/>
              <w:ind w:left="-120"/>
              <w:rPr>
                <w:rFonts w:asciiTheme="minorHAnsi" w:hAnsiTheme="minorHAnsi" w:cs="Calibri"/>
              </w:rPr>
            </w:pPr>
            <w:r>
              <w:rPr>
                <w:rFonts w:asciiTheme="minorHAnsi" w:hAnsiTheme="minorHAnsi" w:cs="Calibri"/>
              </w:rPr>
              <w:t xml:space="preserve">  </w:t>
            </w:r>
            <w:r w:rsidR="00107C8E" w:rsidRPr="007A7C7C">
              <w:rPr>
                <w:rFonts w:asciiTheme="minorHAnsi" w:hAnsiTheme="minorHAnsi" w:cs="Calibri"/>
              </w:rPr>
              <w:t>General and Operations Managers</w:t>
            </w:r>
          </w:p>
        </w:tc>
        <w:tc>
          <w:tcPr>
            <w:tcW w:w="1350" w:type="dxa"/>
            <w:shd w:val="clear" w:color="auto" w:fill="auto"/>
            <w:noWrap/>
            <w:vAlign w:val="bottom"/>
          </w:tcPr>
          <w:p w14:paraId="40DE4729" w14:textId="61B8D592" w:rsidR="00107C8E" w:rsidRPr="007A7C7C" w:rsidRDefault="00107C8E" w:rsidP="00107C8E">
            <w:pPr>
              <w:tabs>
                <w:tab w:val="decimal" w:pos="816"/>
              </w:tabs>
              <w:spacing w:after="0" w:line="240" w:lineRule="auto"/>
              <w:jc w:val="center"/>
              <w:rPr>
                <w:rFonts w:asciiTheme="minorHAnsi" w:hAnsiTheme="minorHAnsi" w:cs="Calibri"/>
              </w:rPr>
            </w:pPr>
            <w:r w:rsidRPr="007A7C7C">
              <w:rPr>
                <w:rFonts w:asciiTheme="minorHAnsi" w:hAnsiTheme="minorHAnsi" w:cs="Calibri"/>
              </w:rPr>
              <w:t>19,781</w:t>
            </w:r>
          </w:p>
        </w:tc>
        <w:tc>
          <w:tcPr>
            <w:tcW w:w="1710" w:type="dxa"/>
            <w:vAlign w:val="bottom"/>
          </w:tcPr>
          <w:p w14:paraId="2A5CD9D8" w14:textId="3CE18935" w:rsidR="00107C8E" w:rsidRPr="007A7C7C" w:rsidRDefault="00107C8E" w:rsidP="00107C8E">
            <w:pPr>
              <w:tabs>
                <w:tab w:val="decimal" w:pos="1080"/>
              </w:tabs>
              <w:spacing w:after="0" w:line="240" w:lineRule="auto"/>
              <w:jc w:val="center"/>
              <w:rPr>
                <w:rFonts w:asciiTheme="minorHAnsi" w:hAnsiTheme="minorHAnsi" w:cs="Calibri"/>
              </w:rPr>
            </w:pPr>
            <w:r w:rsidRPr="007A7C7C">
              <w:rPr>
                <w:rFonts w:asciiTheme="minorHAnsi" w:hAnsiTheme="minorHAnsi" w:cs="Calibri"/>
              </w:rPr>
              <w:t>9,418</w:t>
            </w:r>
          </w:p>
        </w:tc>
      </w:tr>
      <w:tr w:rsidR="00107C8E" w:rsidRPr="007A7C7C" w14:paraId="6112F8F0" w14:textId="77777777" w:rsidTr="00DF40D1">
        <w:trPr>
          <w:trHeight w:val="202"/>
        </w:trPr>
        <w:tc>
          <w:tcPr>
            <w:tcW w:w="7020" w:type="dxa"/>
            <w:shd w:val="clear" w:color="auto" w:fill="auto"/>
            <w:noWrap/>
            <w:vAlign w:val="bottom"/>
          </w:tcPr>
          <w:p w14:paraId="6605ABF9" w14:textId="3ACFC25E" w:rsidR="00107C8E" w:rsidRPr="007A7C7C" w:rsidRDefault="0019487D" w:rsidP="00107C8E">
            <w:pPr>
              <w:spacing w:after="0" w:line="240" w:lineRule="auto"/>
              <w:ind w:left="-120"/>
              <w:rPr>
                <w:rFonts w:asciiTheme="minorHAnsi" w:hAnsiTheme="minorHAnsi" w:cs="Calibri"/>
              </w:rPr>
            </w:pPr>
            <w:r>
              <w:rPr>
                <w:rFonts w:asciiTheme="minorHAnsi" w:hAnsiTheme="minorHAnsi" w:cs="Calibri"/>
              </w:rPr>
              <w:t xml:space="preserve">  </w:t>
            </w:r>
            <w:r w:rsidR="00107C8E" w:rsidRPr="007A7C7C">
              <w:rPr>
                <w:rFonts w:asciiTheme="minorHAnsi" w:hAnsiTheme="minorHAnsi" w:cs="Calibri"/>
              </w:rPr>
              <w:t>Market Research Analysts and Marketing Specialists</w:t>
            </w:r>
          </w:p>
        </w:tc>
        <w:tc>
          <w:tcPr>
            <w:tcW w:w="1350" w:type="dxa"/>
            <w:shd w:val="clear" w:color="auto" w:fill="auto"/>
            <w:noWrap/>
            <w:vAlign w:val="bottom"/>
          </w:tcPr>
          <w:p w14:paraId="02A367DF" w14:textId="3E986528" w:rsidR="00107C8E" w:rsidRPr="007A7C7C" w:rsidRDefault="00107C8E" w:rsidP="00107C8E">
            <w:pPr>
              <w:tabs>
                <w:tab w:val="decimal" w:pos="816"/>
              </w:tabs>
              <w:spacing w:after="0" w:line="240" w:lineRule="auto"/>
              <w:jc w:val="center"/>
              <w:rPr>
                <w:rFonts w:asciiTheme="minorHAnsi" w:hAnsiTheme="minorHAnsi" w:cs="Calibri"/>
              </w:rPr>
            </w:pPr>
            <w:r w:rsidRPr="007A7C7C">
              <w:rPr>
                <w:rFonts w:asciiTheme="minorHAnsi" w:hAnsiTheme="minorHAnsi" w:cs="Calibri"/>
              </w:rPr>
              <w:t>14,002</w:t>
            </w:r>
          </w:p>
        </w:tc>
        <w:tc>
          <w:tcPr>
            <w:tcW w:w="1710" w:type="dxa"/>
            <w:vAlign w:val="bottom"/>
          </w:tcPr>
          <w:p w14:paraId="51D48584" w14:textId="404472CC" w:rsidR="00107C8E" w:rsidRPr="007A7C7C" w:rsidRDefault="00107C8E" w:rsidP="00107C8E">
            <w:pPr>
              <w:tabs>
                <w:tab w:val="decimal" w:pos="1080"/>
              </w:tabs>
              <w:spacing w:after="0" w:line="240" w:lineRule="auto"/>
              <w:jc w:val="center"/>
              <w:rPr>
                <w:rFonts w:asciiTheme="minorHAnsi" w:hAnsiTheme="minorHAnsi" w:cs="Calibri"/>
              </w:rPr>
            </w:pPr>
            <w:r w:rsidRPr="007A7C7C">
              <w:rPr>
                <w:rFonts w:asciiTheme="minorHAnsi" w:hAnsiTheme="minorHAnsi" w:cs="Calibri"/>
              </w:rPr>
              <w:t>7,201</w:t>
            </w:r>
          </w:p>
        </w:tc>
      </w:tr>
      <w:tr w:rsidR="00107C8E" w:rsidRPr="007A7C7C" w14:paraId="4E0A8527" w14:textId="77777777" w:rsidTr="00DF40D1">
        <w:trPr>
          <w:trHeight w:val="202"/>
        </w:trPr>
        <w:tc>
          <w:tcPr>
            <w:tcW w:w="7020" w:type="dxa"/>
            <w:shd w:val="clear" w:color="auto" w:fill="auto"/>
            <w:noWrap/>
            <w:vAlign w:val="center"/>
          </w:tcPr>
          <w:p w14:paraId="2187B39F" w14:textId="4F60706E" w:rsidR="00107C8E" w:rsidRPr="007A7C7C" w:rsidRDefault="0019487D" w:rsidP="00107C8E">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107C8E" w:rsidRPr="007A7C7C">
              <w:rPr>
                <w:rFonts w:asciiTheme="minorHAnsi" w:hAnsiTheme="minorHAnsi"/>
                <w:b/>
                <w:sz w:val="21"/>
                <w:szCs w:val="21"/>
              </w:rPr>
              <w:t>Total</w:t>
            </w:r>
          </w:p>
        </w:tc>
        <w:tc>
          <w:tcPr>
            <w:tcW w:w="1350" w:type="dxa"/>
            <w:shd w:val="clear" w:color="auto" w:fill="auto"/>
            <w:noWrap/>
            <w:vAlign w:val="bottom"/>
          </w:tcPr>
          <w:p w14:paraId="6E02A9BC" w14:textId="374BB251" w:rsidR="00107C8E" w:rsidRPr="007A7C7C" w:rsidRDefault="00107C8E" w:rsidP="00107C8E">
            <w:pPr>
              <w:tabs>
                <w:tab w:val="decimal" w:pos="816"/>
              </w:tabs>
              <w:spacing w:after="0" w:line="240" w:lineRule="auto"/>
              <w:jc w:val="center"/>
              <w:rPr>
                <w:rFonts w:asciiTheme="minorHAnsi" w:hAnsiTheme="minorHAnsi"/>
                <w:b/>
                <w:sz w:val="21"/>
                <w:szCs w:val="21"/>
              </w:rPr>
            </w:pPr>
            <w:r w:rsidRPr="007A7C7C">
              <w:rPr>
                <w:rFonts w:asciiTheme="minorHAnsi" w:hAnsiTheme="minorHAnsi" w:cs="Calibri"/>
                <w:b/>
              </w:rPr>
              <w:t>80,686</w:t>
            </w:r>
          </w:p>
        </w:tc>
        <w:tc>
          <w:tcPr>
            <w:tcW w:w="1710" w:type="dxa"/>
            <w:vAlign w:val="bottom"/>
          </w:tcPr>
          <w:p w14:paraId="77367C5E" w14:textId="43D0EA88" w:rsidR="00107C8E" w:rsidRPr="007A7C7C" w:rsidRDefault="00107C8E" w:rsidP="00107C8E">
            <w:pPr>
              <w:tabs>
                <w:tab w:val="decimal" w:pos="1080"/>
              </w:tabs>
              <w:spacing w:after="0" w:line="240" w:lineRule="auto"/>
              <w:jc w:val="center"/>
              <w:rPr>
                <w:rFonts w:asciiTheme="minorHAnsi" w:hAnsiTheme="minorHAnsi" w:cs="Calibri"/>
                <w:b/>
              </w:rPr>
            </w:pPr>
            <w:r w:rsidRPr="007A7C7C">
              <w:rPr>
                <w:rFonts w:asciiTheme="minorHAnsi" w:hAnsiTheme="minorHAnsi" w:cs="Calibri"/>
                <w:b/>
              </w:rPr>
              <w:t>36,259</w:t>
            </w:r>
          </w:p>
        </w:tc>
      </w:tr>
    </w:tbl>
    <w:p w14:paraId="1D7EFE34" w14:textId="55F812E0" w:rsidR="00580505" w:rsidRPr="007A7C7C" w:rsidRDefault="00750FFE" w:rsidP="00464B0E">
      <w:pPr>
        <w:pStyle w:val="NoSpacing"/>
        <w:spacing w:after="120"/>
        <w:rPr>
          <w:rFonts w:asciiTheme="minorHAnsi" w:hAnsiTheme="minorHAnsi"/>
          <w:i/>
          <w:sz w:val="20"/>
          <w:szCs w:val="20"/>
        </w:rPr>
      </w:pPr>
      <w:r w:rsidRPr="007A7C7C">
        <w:rPr>
          <w:rFonts w:asciiTheme="minorHAnsi" w:hAnsiTheme="minorHAnsi"/>
          <w:i/>
          <w:sz w:val="20"/>
          <w:szCs w:val="20"/>
        </w:rPr>
        <w:t>Source: Burning Glass</w:t>
      </w:r>
    </w:p>
    <w:p w14:paraId="4B03BC9F" w14:textId="47C47F3C" w:rsidR="002155A4" w:rsidRPr="007A7C7C" w:rsidRDefault="000E5421" w:rsidP="00B373BC">
      <w:pPr>
        <w:pStyle w:val="NoSpacing"/>
        <w:spacing w:after="60"/>
        <w:rPr>
          <w:rFonts w:asciiTheme="minorHAnsi" w:hAnsiTheme="minorHAnsi"/>
          <w:b/>
        </w:rPr>
      </w:pPr>
      <w:r w:rsidRPr="007A7C7C">
        <w:rPr>
          <w:rFonts w:asciiTheme="minorHAnsi" w:hAnsiTheme="minorHAnsi"/>
          <w:b/>
        </w:rPr>
        <w:t>Table 4</w:t>
      </w:r>
      <w:r w:rsidR="00F601E4" w:rsidRPr="007A7C7C">
        <w:rPr>
          <w:rFonts w:asciiTheme="minorHAnsi" w:hAnsiTheme="minorHAnsi"/>
          <w:b/>
        </w:rPr>
        <w:t>a</w:t>
      </w:r>
      <w:r w:rsidR="002155A4" w:rsidRPr="007A7C7C">
        <w:rPr>
          <w:rFonts w:asciiTheme="minorHAnsi" w:hAnsiTheme="minorHAnsi"/>
          <w:b/>
        </w:rPr>
        <w:t xml:space="preserve">. </w:t>
      </w:r>
      <w:r w:rsidR="001C1787" w:rsidRPr="007A7C7C">
        <w:rPr>
          <w:rFonts w:asciiTheme="minorHAnsi" w:hAnsiTheme="minorHAnsi"/>
          <w:b/>
        </w:rPr>
        <w:t xml:space="preserve">Top Job Titles for </w:t>
      </w:r>
      <w:r w:rsidR="002025CE" w:rsidRPr="007A7C7C">
        <w:rPr>
          <w:rFonts w:asciiTheme="minorHAnsi" w:hAnsiTheme="minorHAnsi"/>
          <w:b/>
        </w:rPr>
        <w:t>Small Business and Entrepreneurship</w:t>
      </w:r>
      <w:r w:rsidR="004F3477" w:rsidRPr="007A7C7C">
        <w:rPr>
          <w:rFonts w:asciiTheme="minorHAnsi" w:hAnsiTheme="minorHAnsi"/>
          <w:b/>
        </w:rPr>
        <w:t xml:space="preserve"> </w:t>
      </w:r>
      <w:r w:rsidR="001C1787" w:rsidRPr="007A7C7C">
        <w:rPr>
          <w:rFonts w:asciiTheme="minorHAnsi" w:hAnsiTheme="minorHAnsi"/>
          <w:b/>
        </w:rPr>
        <w:t xml:space="preserve">Occupations for latest 12 months </w:t>
      </w:r>
      <w:r w:rsidR="00BC63CF" w:rsidRPr="007A7C7C">
        <w:rPr>
          <w:rFonts w:asciiTheme="minorHAnsi" w:hAnsiTheme="minorHAnsi"/>
          <w:b/>
        </w:rPr>
        <w:t>(Sept. 2018 - August 2019)</w:t>
      </w:r>
      <w:r w:rsidR="00C56731">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7A7C7C"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7A7C7C" w:rsidRDefault="00F601E4" w:rsidP="00AB39A8">
            <w:pPr>
              <w:spacing w:after="0" w:line="240" w:lineRule="auto"/>
              <w:rPr>
                <w:rFonts w:asciiTheme="minorHAnsi" w:eastAsia="Times New Roman" w:hAnsiTheme="minorHAnsi"/>
                <w:bCs/>
                <w:sz w:val="21"/>
                <w:szCs w:val="21"/>
              </w:rPr>
            </w:pPr>
            <w:r w:rsidRPr="007A7C7C">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7A7C7C" w:rsidRDefault="00F601E4" w:rsidP="00AB39A8">
            <w:pPr>
              <w:spacing w:after="0" w:line="240" w:lineRule="auto"/>
              <w:jc w:val="center"/>
              <w:rPr>
                <w:rFonts w:asciiTheme="minorHAnsi" w:eastAsia="Times New Roman" w:hAnsiTheme="minorHAnsi"/>
                <w:bCs/>
                <w:sz w:val="21"/>
                <w:szCs w:val="21"/>
              </w:rPr>
            </w:pPr>
            <w:r w:rsidRPr="007A7C7C">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7A7C7C" w:rsidRDefault="00F601E4" w:rsidP="00AB39A8">
            <w:pPr>
              <w:spacing w:after="0" w:line="240" w:lineRule="auto"/>
              <w:rPr>
                <w:rFonts w:asciiTheme="minorHAnsi" w:eastAsia="Times New Roman" w:hAnsiTheme="minorHAnsi"/>
                <w:bCs/>
                <w:sz w:val="21"/>
                <w:szCs w:val="21"/>
              </w:rPr>
            </w:pPr>
            <w:r w:rsidRPr="007A7C7C">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7A7C7C" w:rsidRDefault="00F601E4" w:rsidP="00AB39A8">
            <w:pPr>
              <w:spacing w:after="0" w:line="240" w:lineRule="auto"/>
              <w:jc w:val="center"/>
              <w:rPr>
                <w:rFonts w:asciiTheme="minorHAnsi" w:eastAsia="Times New Roman" w:hAnsiTheme="minorHAnsi"/>
                <w:bCs/>
                <w:sz w:val="21"/>
                <w:szCs w:val="21"/>
              </w:rPr>
            </w:pPr>
            <w:r w:rsidRPr="007A7C7C">
              <w:rPr>
                <w:rFonts w:asciiTheme="minorHAnsi" w:eastAsia="Times New Roman" w:hAnsiTheme="minorHAnsi"/>
                <w:bCs/>
                <w:sz w:val="21"/>
                <w:szCs w:val="21"/>
              </w:rPr>
              <w:t>Bay</w:t>
            </w:r>
          </w:p>
        </w:tc>
      </w:tr>
      <w:tr w:rsidR="00107C8E" w:rsidRPr="007A7C7C" w14:paraId="63AF794F" w14:textId="0F656AAA" w:rsidTr="00864CCE">
        <w:trPr>
          <w:trHeight w:val="202"/>
        </w:trPr>
        <w:tc>
          <w:tcPr>
            <w:tcW w:w="3865" w:type="dxa"/>
            <w:shd w:val="clear" w:color="auto" w:fill="auto"/>
            <w:noWrap/>
            <w:vAlign w:val="bottom"/>
          </w:tcPr>
          <w:p w14:paraId="103B1933" w14:textId="0F1E0C49"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Account Manager</w:t>
            </w:r>
          </w:p>
        </w:tc>
        <w:tc>
          <w:tcPr>
            <w:tcW w:w="1170" w:type="dxa"/>
            <w:shd w:val="clear" w:color="auto" w:fill="auto"/>
            <w:noWrap/>
            <w:vAlign w:val="bottom"/>
          </w:tcPr>
          <w:p w14:paraId="46426968" w14:textId="74AE3F7B"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8,317</w:t>
            </w:r>
          </w:p>
        </w:tc>
        <w:tc>
          <w:tcPr>
            <w:tcW w:w="3870" w:type="dxa"/>
            <w:vAlign w:val="bottom"/>
          </w:tcPr>
          <w:p w14:paraId="71A1B96C" w14:textId="60CA9406"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Enterprise Account Manager</w:t>
            </w:r>
          </w:p>
        </w:tc>
        <w:tc>
          <w:tcPr>
            <w:tcW w:w="1080" w:type="dxa"/>
            <w:vAlign w:val="bottom"/>
          </w:tcPr>
          <w:p w14:paraId="1FE87254" w14:textId="74A4DC90"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859</w:t>
            </w:r>
          </w:p>
        </w:tc>
      </w:tr>
      <w:tr w:rsidR="00107C8E" w:rsidRPr="007A7C7C" w14:paraId="4343659C" w14:textId="77777777" w:rsidTr="00864CCE">
        <w:trPr>
          <w:trHeight w:val="202"/>
        </w:trPr>
        <w:tc>
          <w:tcPr>
            <w:tcW w:w="3865" w:type="dxa"/>
            <w:shd w:val="clear" w:color="auto" w:fill="auto"/>
            <w:noWrap/>
            <w:vAlign w:val="bottom"/>
          </w:tcPr>
          <w:p w14:paraId="5B7A19C1" w14:textId="061555D8"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Sales Representative</w:t>
            </w:r>
          </w:p>
        </w:tc>
        <w:tc>
          <w:tcPr>
            <w:tcW w:w="1170" w:type="dxa"/>
            <w:shd w:val="clear" w:color="auto" w:fill="auto"/>
            <w:noWrap/>
            <w:vAlign w:val="bottom"/>
          </w:tcPr>
          <w:p w14:paraId="763AEB5C" w14:textId="1AA895D5"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6,045</w:t>
            </w:r>
          </w:p>
        </w:tc>
        <w:tc>
          <w:tcPr>
            <w:tcW w:w="3870" w:type="dxa"/>
            <w:vAlign w:val="bottom"/>
          </w:tcPr>
          <w:p w14:paraId="13F93096" w14:textId="2BE6E732"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Marketing Analyst</w:t>
            </w:r>
          </w:p>
        </w:tc>
        <w:tc>
          <w:tcPr>
            <w:tcW w:w="1080" w:type="dxa"/>
            <w:vAlign w:val="bottom"/>
          </w:tcPr>
          <w:p w14:paraId="59C99EA4" w14:textId="3BC8438B"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706</w:t>
            </w:r>
          </w:p>
        </w:tc>
      </w:tr>
      <w:tr w:rsidR="00107C8E" w:rsidRPr="007A7C7C" w14:paraId="564ABAD4" w14:textId="77777777" w:rsidTr="00864CCE">
        <w:trPr>
          <w:trHeight w:val="202"/>
        </w:trPr>
        <w:tc>
          <w:tcPr>
            <w:tcW w:w="3865" w:type="dxa"/>
            <w:shd w:val="clear" w:color="auto" w:fill="auto"/>
            <w:noWrap/>
            <w:vAlign w:val="bottom"/>
          </w:tcPr>
          <w:p w14:paraId="0B9DE346" w14:textId="3A93204C"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Account Executive</w:t>
            </w:r>
          </w:p>
        </w:tc>
        <w:tc>
          <w:tcPr>
            <w:tcW w:w="1170" w:type="dxa"/>
            <w:shd w:val="clear" w:color="auto" w:fill="auto"/>
            <w:noWrap/>
            <w:vAlign w:val="bottom"/>
          </w:tcPr>
          <w:p w14:paraId="4324A07D" w14:textId="078E9CEB"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2,126</w:t>
            </w:r>
          </w:p>
        </w:tc>
        <w:tc>
          <w:tcPr>
            <w:tcW w:w="3870" w:type="dxa"/>
            <w:vAlign w:val="bottom"/>
          </w:tcPr>
          <w:p w14:paraId="466FB6DB" w14:textId="3686BCB5"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Business to Business Sales Representative</w:t>
            </w:r>
          </w:p>
        </w:tc>
        <w:tc>
          <w:tcPr>
            <w:tcW w:w="1080" w:type="dxa"/>
            <w:vAlign w:val="bottom"/>
          </w:tcPr>
          <w:p w14:paraId="46C6BF35" w14:textId="757C5B25"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699</w:t>
            </w:r>
          </w:p>
        </w:tc>
      </w:tr>
      <w:tr w:rsidR="00107C8E" w:rsidRPr="007A7C7C" w14:paraId="21E09AD4" w14:textId="77777777" w:rsidTr="00864CCE">
        <w:trPr>
          <w:trHeight w:val="202"/>
        </w:trPr>
        <w:tc>
          <w:tcPr>
            <w:tcW w:w="3865" w:type="dxa"/>
            <w:shd w:val="clear" w:color="auto" w:fill="auto"/>
            <w:noWrap/>
            <w:vAlign w:val="bottom"/>
          </w:tcPr>
          <w:p w14:paraId="0BEE3F05" w14:textId="22DB0EC3"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Operations Manager</w:t>
            </w:r>
          </w:p>
        </w:tc>
        <w:tc>
          <w:tcPr>
            <w:tcW w:w="1170" w:type="dxa"/>
            <w:shd w:val="clear" w:color="auto" w:fill="auto"/>
            <w:noWrap/>
            <w:vAlign w:val="bottom"/>
          </w:tcPr>
          <w:p w14:paraId="4DF45ACA" w14:textId="3DB237F3"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1,847</w:t>
            </w:r>
          </w:p>
        </w:tc>
        <w:tc>
          <w:tcPr>
            <w:tcW w:w="3870" w:type="dxa"/>
            <w:vAlign w:val="bottom"/>
          </w:tcPr>
          <w:p w14:paraId="1FD77E34" w14:textId="5735A37A"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Account Representative</w:t>
            </w:r>
          </w:p>
        </w:tc>
        <w:tc>
          <w:tcPr>
            <w:tcW w:w="1080" w:type="dxa"/>
            <w:vAlign w:val="bottom"/>
          </w:tcPr>
          <w:p w14:paraId="29114F3C" w14:textId="450D3E1E"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699</w:t>
            </w:r>
          </w:p>
        </w:tc>
      </w:tr>
      <w:tr w:rsidR="00107C8E" w:rsidRPr="007A7C7C" w14:paraId="702D5782" w14:textId="77777777" w:rsidTr="00864CCE">
        <w:trPr>
          <w:trHeight w:val="202"/>
        </w:trPr>
        <w:tc>
          <w:tcPr>
            <w:tcW w:w="3865" w:type="dxa"/>
            <w:shd w:val="clear" w:color="auto" w:fill="auto"/>
            <w:noWrap/>
            <w:vAlign w:val="bottom"/>
          </w:tcPr>
          <w:p w14:paraId="40A06ED6" w14:textId="42A3967D"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Marketing Specialist</w:t>
            </w:r>
          </w:p>
        </w:tc>
        <w:tc>
          <w:tcPr>
            <w:tcW w:w="1170" w:type="dxa"/>
            <w:shd w:val="clear" w:color="auto" w:fill="auto"/>
            <w:noWrap/>
            <w:vAlign w:val="bottom"/>
          </w:tcPr>
          <w:p w14:paraId="65C8EDF1" w14:textId="285ACA3C"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1,793</w:t>
            </w:r>
          </w:p>
        </w:tc>
        <w:tc>
          <w:tcPr>
            <w:tcW w:w="3870" w:type="dxa"/>
            <w:vAlign w:val="bottom"/>
          </w:tcPr>
          <w:p w14:paraId="59A5EBD2" w14:textId="182A64C6"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Social Media Manager</w:t>
            </w:r>
          </w:p>
        </w:tc>
        <w:tc>
          <w:tcPr>
            <w:tcW w:w="1080" w:type="dxa"/>
            <w:vAlign w:val="bottom"/>
          </w:tcPr>
          <w:p w14:paraId="4D54BCF7" w14:textId="28214724"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666</w:t>
            </w:r>
          </w:p>
        </w:tc>
      </w:tr>
      <w:tr w:rsidR="00107C8E" w:rsidRPr="007A7C7C" w14:paraId="3A4422B8" w14:textId="77777777" w:rsidTr="00864CCE">
        <w:trPr>
          <w:trHeight w:val="202"/>
        </w:trPr>
        <w:tc>
          <w:tcPr>
            <w:tcW w:w="3865" w:type="dxa"/>
            <w:shd w:val="clear" w:color="auto" w:fill="auto"/>
            <w:noWrap/>
            <w:vAlign w:val="bottom"/>
          </w:tcPr>
          <w:p w14:paraId="1682F949" w14:textId="2EB93A46"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Outside Sales Representative</w:t>
            </w:r>
          </w:p>
        </w:tc>
        <w:tc>
          <w:tcPr>
            <w:tcW w:w="1170" w:type="dxa"/>
            <w:shd w:val="clear" w:color="auto" w:fill="auto"/>
            <w:noWrap/>
            <w:vAlign w:val="bottom"/>
          </w:tcPr>
          <w:p w14:paraId="39A21E17" w14:textId="1D29DFD9"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1,785</w:t>
            </w:r>
          </w:p>
        </w:tc>
        <w:tc>
          <w:tcPr>
            <w:tcW w:w="3870" w:type="dxa"/>
            <w:vAlign w:val="bottom"/>
          </w:tcPr>
          <w:p w14:paraId="2E8390A8" w14:textId="6181558F"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Marketing Assistant</w:t>
            </w:r>
          </w:p>
        </w:tc>
        <w:tc>
          <w:tcPr>
            <w:tcW w:w="1080" w:type="dxa"/>
            <w:vAlign w:val="bottom"/>
          </w:tcPr>
          <w:p w14:paraId="08513E5F" w14:textId="053E7EFC"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656</w:t>
            </w:r>
          </w:p>
        </w:tc>
      </w:tr>
      <w:tr w:rsidR="00107C8E" w:rsidRPr="007A7C7C" w14:paraId="2209CBE3" w14:textId="77777777" w:rsidTr="00864CCE">
        <w:trPr>
          <w:trHeight w:val="202"/>
        </w:trPr>
        <w:tc>
          <w:tcPr>
            <w:tcW w:w="3865" w:type="dxa"/>
            <w:shd w:val="clear" w:color="auto" w:fill="auto"/>
            <w:noWrap/>
            <w:vAlign w:val="bottom"/>
          </w:tcPr>
          <w:p w14:paraId="62F4B3A6" w14:textId="3F2389D5"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Sales Specialist</w:t>
            </w:r>
          </w:p>
        </w:tc>
        <w:tc>
          <w:tcPr>
            <w:tcW w:w="1170" w:type="dxa"/>
            <w:shd w:val="clear" w:color="auto" w:fill="auto"/>
            <w:noWrap/>
            <w:vAlign w:val="bottom"/>
          </w:tcPr>
          <w:p w14:paraId="609CDA18" w14:textId="24DEE0D0"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1,726</w:t>
            </w:r>
          </w:p>
        </w:tc>
        <w:tc>
          <w:tcPr>
            <w:tcW w:w="3870" w:type="dxa"/>
            <w:vAlign w:val="bottom"/>
          </w:tcPr>
          <w:p w14:paraId="30B34184" w14:textId="1D2560E9"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Sales Development Representative</w:t>
            </w:r>
          </w:p>
        </w:tc>
        <w:tc>
          <w:tcPr>
            <w:tcW w:w="1080" w:type="dxa"/>
            <w:vAlign w:val="bottom"/>
          </w:tcPr>
          <w:p w14:paraId="67E53CFE" w14:textId="26524536"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635</w:t>
            </w:r>
          </w:p>
        </w:tc>
      </w:tr>
      <w:tr w:rsidR="00107C8E" w:rsidRPr="007A7C7C" w14:paraId="3E9046C9" w14:textId="77777777" w:rsidTr="00864CCE">
        <w:trPr>
          <w:trHeight w:val="202"/>
        </w:trPr>
        <w:tc>
          <w:tcPr>
            <w:tcW w:w="3865" w:type="dxa"/>
            <w:shd w:val="clear" w:color="auto" w:fill="auto"/>
            <w:noWrap/>
            <w:vAlign w:val="bottom"/>
          </w:tcPr>
          <w:p w14:paraId="1B147DF2" w14:textId="5B3FDD3A"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lastRenderedPageBreak/>
              <w:t>Marketing Coordinator</w:t>
            </w:r>
          </w:p>
        </w:tc>
        <w:tc>
          <w:tcPr>
            <w:tcW w:w="1170" w:type="dxa"/>
            <w:shd w:val="clear" w:color="auto" w:fill="auto"/>
            <w:noWrap/>
            <w:vAlign w:val="bottom"/>
          </w:tcPr>
          <w:p w14:paraId="7C3075F7" w14:textId="55B7C1B1"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1,481</w:t>
            </w:r>
          </w:p>
        </w:tc>
        <w:tc>
          <w:tcPr>
            <w:tcW w:w="3870" w:type="dxa"/>
            <w:vAlign w:val="bottom"/>
          </w:tcPr>
          <w:p w14:paraId="7CCD300C" w14:textId="46B9DBDF"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Operations Supervisor</w:t>
            </w:r>
          </w:p>
        </w:tc>
        <w:tc>
          <w:tcPr>
            <w:tcW w:w="1080" w:type="dxa"/>
            <w:vAlign w:val="bottom"/>
          </w:tcPr>
          <w:p w14:paraId="66B937B0" w14:textId="7B573362"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502</w:t>
            </w:r>
          </w:p>
        </w:tc>
      </w:tr>
      <w:tr w:rsidR="00107C8E" w:rsidRPr="007A7C7C" w14:paraId="396D2D10" w14:textId="77777777" w:rsidTr="00864CCE">
        <w:trPr>
          <w:trHeight w:val="202"/>
        </w:trPr>
        <w:tc>
          <w:tcPr>
            <w:tcW w:w="3865" w:type="dxa"/>
            <w:shd w:val="clear" w:color="auto" w:fill="auto"/>
            <w:noWrap/>
            <w:vAlign w:val="bottom"/>
          </w:tcPr>
          <w:p w14:paraId="7EA147AE" w14:textId="54A0169A"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Sales Consultant</w:t>
            </w:r>
          </w:p>
        </w:tc>
        <w:tc>
          <w:tcPr>
            <w:tcW w:w="1170" w:type="dxa"/>
            <w:shd w:val="clear" w:color="auto" w:fill="auto"/>
            <w:noWrap/>
            <w:vAlign w:val="bottom"/>
          </w:tcPr>
          <w:p w14:paraId="0C47D174" w14:textId="575B3AF1"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1,387</w:t>
            </w:r>
          </w:p>
        </w:tc>
        <w:tc>
          <w:tcPr>
            <w:tcW w:w="3870" w:type="dxa"/>
            <w:vAlign w:val="bottom"/>
          </w:tcPr>
          <w:p w14:paraId="06FCA0C3" w14:textId="78ED9CE2"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Assistant Manager</w:t>
            </w:r>
          </w:p>
        </w:tc>
        <w:tc>
          <w:tcPr>
            <w:tcW w:w="1080" w:type="dxa"/>
            <w:vAlign w:val="bottom"/>
          </w:tcPr>
          <w:p w14:paraId="24B00460" w14:textId="309E1D3A"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486</w:t>
            </w:r>
          </w:p>
        </w:tc>
      </w:tr>
      <w:tr w:rsidR="00107C8E" w:rsidRPr="007A7C7C" w14:paraId="4581CAEC" w14:textId="77777777" w:rsidTr="00864CCE">
        <w:trPr>
          <w:trHeight w:val="202"/>
        </w:trPr>
        <w:tc>
          <w:tcPr>
            <w:tcW w:w="3865" w:type="dxa"/>
            <w:shd w:val="clear" w:color="auto" w:fill="auto"/>
            <w:noWrap/>
            <w:vAlign w:val="bottom"/>
          </w:tcPr>
          <w:p w14:paraId="6C767614" w14:textId="2EADC796"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Marketing Associate</w:t>
            </w:r>
          </w:p>
        </w:tc>
        <w:tc>
          <w:tcPr>
            <w:tcW w:w="1170" w:type="dxa"/>
            <w:shd w:val="clear" w:color="auto" w:fill="auto"/>
            <w:noWrap/>
            <w:vAlign w:val="bottom"/>
          </w:tcPr>
          <w:p w14:paraId="179CE171" w14:textId="1E145076"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1,380</w:t>
            </w:r>
          </w:p>
        </w:tc>
        <w:tc>
          <w:tcPr>
            <w:tcW w:w="3870" w:type="dxa"/>
            <w:vAlign w:val="bottom"/>
          </w:tcPr>
          <w:p w14:paraId="189BF44D" w14:textId="4880DFCD"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Sales Account Manager</w:t>
            </w:r>
          </w:p>
        </w:tc>
        <w:tc>
          <w:tcPr>
            <w:tcW w:w="1080" w:type="dxa"/>
            <w:vAlign w:val="bottom"/>
          </w:tcPr>
          <w:p w14:paraId="31F7E9D7" w14:textId="61F56C0E"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482</w:t>
            </w:r>
          </w:p>
        </w:tc>
      </w:tr>
      <w:tr w:rsidR="00107C8E" w:rsidRPr="007A7C7C" w14:paraId="62112046" w14:textId="77777777" w:rsidTr="00864CCE">
        <w:trPr>
          <w:trHeight w:val="202"/>
        </w:trPr>
        <w:tc>
          <w:tcPr>
            <w:tcW w:w="3865" w:type="dxa"/>
            <w:shd w:val="clear" w:color="auto" w:fill="auto"/>
            <w:noWrap/>
            <w:vAlign w:val="bottom"/>
          </w:tcPr>
          <w:p w14:paraId="535E2726" w14:textId="58EC09C1"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Inside Sales Representative</w:t>
            </w:r>
          </w:p>
        </w:tc>
        <w:tc>
          <w:tcPr>
            <w:tcW w:w="1170" w:type="dxa"/>
            <w:shd w:val="clear" w:color="auto" w:fill="auto"/>
            <w:noWrap/>
            <w:vAlign w:val="bottom"/>
          </w:tcPr>
          <w:p w14:paraId="5E10BCA3" w14:textId="7BCFB38E"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1,238</w:t>
            </w:r>
          </w:p>
        </w:tc>
        <w:tc>
          <w:tcPr>
            <w:tcW w:w="3870" w:type="dxa"/>
            <w:vAlign w:val="bottom"/>
          </w:tcPr>
          <w:p w14:paraId="7BE7DCAD" w14:textId="24780EC2"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Senior Account Manager</w:t>
            </w:r>
          </w:p>
        </w:tc>
        <w:tc>
          <w:tcPr>
            <w:tcW w:w="1080" w:type="dxa"/>
            <w:vAlign w:val="bottom"/>
          </w:tcPr>
          <w:p w14:paraId="0909C50C" w14:textId="63C78AB7"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466</w:t>
            </w:r>
          </w:p>
        </w:tc>
      </w:tr>
      <w:tr w:rsidR="00107C8E" w:rsidRPr="007A7C7C" w14:paraId="176639BC" w14:textId="77777777" w:rsidTr="00864CCE">
        <w:trPr>
          <w:trHeight w:val="202"/>
        </w:trPr>
        <w:tc>
          <w:tcPr>
            <w:tcW w:w="3865" w:type="dxa"/>
            <w:shd w:val="clear" w:color="auto" w:fill="auto"/>
            <w:noWrap/>
            <w:vAlign w:val="bottom"/>
          </w:tcPr>
          <w:p w14:paraId="66C90D54" w14:textId="149A21B6"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Sales</w:t>
            </w:r>
          </w:p>
        </w:tc>
        <w:tc>
          <w:tcPr>
            <w:tcW w:w="1170" w:type="dxa"/>
            <w:shd w:val="clear" w:color="auto" w:fill="auto"/>
            <w:noWrap/>
            <w:vAlign w:val="bottom"/>
          </w:tcPr>
          <w:p w14:paraId="4A114EAB" w14:textId="7DBAF9FE"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978</w:t>
            </w:r>
          </w:p>
        </w:tc>
        <w:tc>
          <w:tcPr>
            <w:tcW w:w="3870" w:type="dxa"/>
            <w:vAlign w:val="bottom"/>
          </w:tcPr>
          <w:p w14:paraId="4FB531DF" w14:textId="17360786"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Sales Coordinator</w:t>
            </w:r>
          </w:p>
        </w:tc>
        <w:tc>
          <w:tcPr>
            <w:tcW w:w="1080" w:type="dxa"/>
            <w:vAlign w:val="bottom"/>
          </w:tcPr>
          <w:p w14:paraId="7547275A" w14:textId="281FA444"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459</w:t>
            </w:r>
          </w:p>
        </w:tc>
      </w:tr>
      <w:tr w:rsidR="00107C8E" w:rsidRPr="007A7C7C" w14:paraId="3AD9D538" w14:textId="77777777" w:rsidTr="00864CCE">
        <w:trPr>
          <w:trHeight w:val="202"/>
        </w:trPr>
        <w:tc>
          <w:tcPr>
            <w:tcW w:w="3865" w:type="dxa"/>
            <w:shd w:val="clear" w:color="auto" w:fill="auto"/>
            <w:noWrap/>
            <w:vAlign w:val="bottom"/>
          </w:tcPr>
          <w:p w14:paraId="5B5C05E4" w14:textId="15F976E8"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Sales Executive</w:t>
            </w:r>
          </w:p>
        </w:tc>
        <w:tc>
          <w:tcPr>
            <w:tcW w:w="1170" w:type="dxa"/>
            <w:shd w:val="clear" w:color="auto" w:fill="auto"/>
            <w:noWrap/>
            <w:vAlign w:val="bottom"/>
          </w:tcPr>
          <w:p w14:paraId="745AE88C" w14:textId="7D80EB7B"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953</w:t>
            </w:r>
          </w:p>
        </w:tc>
        <w:tc>
          <w:tcPr>
            <w:tcW w:w="3870" w:type="dxa"/>
            <w:vAlign w:val="bottom"/>
          </w:tcPr>
          <w:p w14:paraId="0FCACBBC" w14:textId="2E181E74"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Account Director</w:t>
            </w:r>
          </w:p>
        </w:tc>
        <w:tc>
          <w:tcPr>
            <w:tcW w:w="1080" w:type="dxa"/>
            <w:vAlign w:val="bottom"/>
          </w:tcPr>
          <w:p w14:paraId="71F6B2C7" w14:textId="53C60331"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412</w:t>
            </w:r>
          </w:p>
        </w:tc>
      </w:tr>
      <w:tr w:rsidR="00107C8E" w:rsidRPr="007A7C7C" w14:paraId="59B8F9F7" w14:textId="77777777" w:rsidTr="00864CCE">
        <w:trPr>
          <w:trHeight w:val="202"/>
        </w:trPr>
        <w:tc>
          <w:tcPr>
            <w:tcW w:w="3865" w:type="dxa"/>
            <w:shd w:val="clear" w:color="auto" w:fill="auto"/>
            <w:noWrap/>
            <w:vAlign w:val="bottom"/>
          </w:tcPr>
          <w:p w14:paraId="434BAE67" w14:textId="233FDAF6"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General Manager</w:t>
            </w:r>
          </w:p>
        </w:tc>
        <w:tc>
          <w:tcPr>
            <w:tcW w:w="1170" w:type="dxa"/>
            <w:shd w:val="clear" w:color="auto" w:fill="auto"/>
            <w:noWrap/>
            <w:vAlign w:val="bottom"/>
          </w:tcPr>
          <w:p w14:paraId="496E85C7" w14:textId="50CA914F"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888</w:t>
            </w:r>
          </w:p>
        </w:tc>
        <w:tc>
          <w:tcPr>
            <w:tcW w:w="3870" w:type="dxa"/>
            <w:vAlign w:val="bottom"/>
          </w:tcPr>
          <w:p w14:paraId="47B62E2F" w14:textId="4A68F0C0"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Business Operations Manager</w:t>
            </w:r>
          </w:p>
        </w:tc>
        <w:tc>
          <w:tcPr>
            <w:tcW w:w="1080" w:type="dxa"/>
            <w:vAlign w:val="bottom"/>
          </w:tcPr>
          <w:p w14:paraId="33168988" w14:textId="1C7C2503"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404</w:t>
            </w:r>
          </w:p>
        </w:tc>
      </w:tr>
    </w:tbl>
    <w:p w14:paraId="558592F8" w14:textId="77777777" w:rsidR="00F601E4" w:rsidRPr="007A7C7C" w:rsidRDefault="00F601E4" w:rsidP="002B3DE0">
      <w:pPr>
        <w:pStyle w:val="NoSpacing"/>
        <w:ind w:left="144"/>
        <w:rPr>
          <w:rFonts w:asciiTheme="minorHAnsi" w:hAnsiTheme="minorHAnsi"/>
          <w:i/>
          <w:sz w:val="20"/>
          <w:szCs w:val="20"/>
        </w:rPr>
      </w:pPr>
    </w:p>
    <w:p w14:paraId="7E5D2A48" w14:textId="6441D122" w:rsidR="00F601E4" w:rsidRPr="007A7C7C" w:rsidRDefault="00C56731" w:rsidP="00F601E4">
      <w:pPr>
        <w:pStyle w:val="NoSpacing"/>
        <w:spacing w:after="60"/>
        <w:rPr>
          <w:rFonts w:asciiTheme="minorHAnsi" w:hAnsiTheme="minorHAnsi"/>
          <w:b/>
        </w:rPr>
      </w:pPr>
      <w:r>
        <w:rPr>
          <w:rFonts w:asciiTheme="minorHAnsi" w:hAnsiTheme="minorHAnsi"/>
          <w:b/>
        </w:rPr>
        <w:t>Table 4</w:t>
      </w:r>
      <w:r w:rsidR="00F601E4" w:rsidRPr="007A7C7C">
        <w:rPr>
          <w:rFonts w:asciiTheme="minorHAnsi" w:hAnsiTheme="minorHAnsi"/>
          <w:b/>
        </w:rPr>
        <w:t>b</w:t>
      </w:r>
      <w:r>
        <w:rPr>
          <w:rFonts w:asciiTheme="minorHAnsi" w:hAnsiTheme="minorHAnsi"/>
          <w:b/>
        </w:rPr>
        <w:t>.</w:t>
      </w:r>
      <w:r w:rsidR="00F601E4" w:rsidRPr="007A7C7C">
        <w:rPr>
          <w:rFonts w:asciiTheme="minorHAnsi" w:hAnsiTheme="minorHAnsi"/>
          <w:b/>
        </w:rPr>
        <w:t xml:space="preserve"> Top Job Titles for </w:t>
      </w:r>
      <w:r w:rsidR="002025CE" w:rsidRPr="007A7C7C">
        <w:rPr>
          <w:rFonts w:asciiTheme="minorHAnsi" w:hAnsiTheme="minorHAnsi"/>
          <w:b/>
        </w:rPr>
        <w:t>Small Business and Entrepreneurship</w:t>
      </w:r>
      <w:r w:rsidR="00AA68AB" w:rsidRPr="007A7C7C">
        <w:rPr>
          <w:rFonts w:asciiTheme="minorHAnsi" w:hAnsiTheme="minorHAnsi"/>
          <w:b/>
        </w:rPr>
        <w:t xml:space="preserve"> </w:t>
      </w:r>
      <w:r w:rsidR="00F601E4" w:rsidRPr="007A7C7C">
        <w:rPr>
          <w:rFonts w:asciiTheme="minorHAnsi" w:hAnsiTheme="minorHAnsi"/>
          <w:b/>
        </w:rPr>
        <w:t xml:space="preserve">Occupations for latest 12 months </w:t>
      </w:r>
      <w:r w:rsidR="00BC63CF" w:rsidRPr="007A7C7C">
        <w:rPr>
          <w:rFonts w:asciiTheme="minorHAnsi" w:hAnsiTheme="minorHAnsi"/>
          <w:b/>
        </w:rPr>
        <w:t>(Sept. 2018 - August 2019)</w:t>
      </w:r>
      <w:r w:rsidR="00F601E4" w:rsidRPr="007A7C7C">
        <w:rPr>
          <w:rFonts w:asciiTheme="minorHAnsi" w:hAnsiTheme="minorHAnsi"/>
          <w:b/>
        </w:rPr>
        <w:t xml:space="preserve"> </w:t>
      </w:r>
      <w:r w:rsidR="002025CE" w:rsidRPr="007A7C7C">
        <w:rPr>
          <w:rFonts w:asciiTheme="minorHAnsi" w:hAnsiTheme="minorHAnsi"/>
          <w:b/>
        </w:rPr>
        <w:t>Mid-Peninsula</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7A7C7C"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7A7C7C" w:rsidRDefault="00F601E4" w:rsidP="001D4D8F">
            <w:pPr>
              <w:spacing w:after="0" w:line="240" w:lineRule="auto"/>
              <w:rPr>
                <w:rFonts w:asciiTheme="minorHAnsi" w:eastAsia="Times New Roman" w:hAnsiTheme="minorHAnsi"/>
                <w:bCs/>
                <w:sz w:val="21"/>
                <w:szCs w:val="21"/>
              </w:rPr>
            </w:pPr>
            <w:r w:rsidRPr="007A7C7C">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7E3DD290" w:rsidR="00F601E4" w:rsidRPr="007A7C7C" w:rsidRDefault="002025CE" w:rsidP="001D4D8F">
            <w:pPr>
              <w:spacing w:after="0" w:line="240" w:lineRule="auto"/>
              <w:jc w:val="center"/>
              <w:rPr>
                <w:rFonts w:asciiTheme="minorHAnsi" w:eastAsia="Times New Roman" w:hAnsiTheme="minorHAnsi"/>
                <w:bCs/>
                <w:sz w:val="21"/>
                <w:szCs w:val="21"/>
              </w:rPr>
            </w:pPr>
            <w:r w:rsidRPr="007A7C7C">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2E20305C" w14:textId="77777777" w:rsidR="00F601E4" w:rsidRPr="007A7C7C" w:rsidRDefault="00F601E4" w:rsidP="001D4D8F">
            <w:pPr>
              <w:spacing w:after="0" w:line="240" w:lineRule="auto"/>
              <w:rPr>
                <w:rFonts w:asciiTheme="minorHAnsi" w:eastAsia="Times New Roman" w:hAnsiTheme="minorHAnsi"/>
                <w:bCs/>
                <w:sz w:val="21"/>
                <w:szCs w:val="21"/>
              </w:rPr>
            </w:pPr>
            <w:r w:rsidRPr="007A7C7C">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06A15DB5" w:rsidR="00F601E4" w:rsidRPr="007A7C7C" w:rsidRDefault="002025CE" w:rsidP="001D4D8F">
            <w:pPr>
              <w:spacing w:after="0" w:line="240" w:lineRule="auto"/>
              <w:jc w:val="center"/>
              <w:rPr>
                <w:rFonts w:asciiTheme="minorHAnsi" w:eastAsia="Times New Roman" w:hAnsiTheme="minorHAnsi"/>
                <w:bCs/>
                <w:sz w:val="21"/>
                <w:szCs w:val="21"/>
              </w:rPr>
            </w:pPr>
            <w:r w:rsidRPr="007A7C7C">
              <w:rPr>
                <w:rFonts w:asciiTheme="minorHAnsi" w:eastAsia="Times New Roman" w:hAnsiTheme="minorHAnsi"/>
                <w:bCs/>
                <w:sz w:val="21"/>
                <w:szCs w:val="21"/>
              </w:rPr>
              <w:t>Mid-Peninsula</w:t>
            </w:r>
          </w:p>
        </w:tc>
      </w:tr>
      <w:tr w:rsidR="00107C8E" w:rsidRPr="007A7C7C" w14:paraId="5597ED10" w14:textId="77777777" w:rsidTr="00864CCE">
        <w:trPr>
          <w:trHeight w:val="202"/>
        </w:trPr>
        <w:tc>
          <w:tcPr>
            <w:tcW w:w="3865" w:type="dxa"/>
            <w:shd w:val="clear" w:color="auto" w:fill="auto"/>
            <w:noWrap/>
            <w:vAlign w:val="bottom"/>
          </w:tcPr>
          <w:p w14:paraId="1E354E9A" w14:textId="739FF3BB"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Account Manager</w:t>
            </w:r>
          </w:p>
        </w:tc>
        <w:tc>
          <w:tcPr>
            <w:tcW w:w="1080" w:type="dxa"/>
            <w:shd w:val="clear" w:color="auto" w:fill="auto"/>
            <w:vAlign w:val="bottom"/>
          </w:tcPr>
          <w:p w14:paraId="0E18E740" w14:textId="3C080765" w:rsidR="00107C8E" w:rsidRPr="007A7C7C" w:rsidRDefault="00107C8E" w:rsidP="00107C8E">
            <w:pPr>
              <w:spacing w:after="0" w:line="240" w:lineRule="auto"/>
              <w:jc w:val="center"/>
              <w:rPr>
                <w:rFonts w:asciiTheme="minorHAnsi" w:eastAsia="Times New Roman" w:hAnsiTheme="minorHAnsi"/>
                <w:sz w:val="21"/>
                <w:szCs w:val="21"/>
              </w:rPr>
            </w:pPr>
            <w:r w:rsidRPr="007A7C7C">
              <w:rPr>
                <w:rFonts w:asciiTheme="minorHAnsi" w:hAnsiTheme="minorHAnsi" w:cs="Calibri"/>
              </w:rPr>
              <w:t>4,076</w:t>
            </w:r>
          </w:p>
        </w:tc>
        <w:tc>
          <w:tcPr>
            <w:tcW w:w="3960" w:type="dxa"/>
            <w:vAlign w:val="bottom"/>
          </w:tcPr>
          <w:p w14:paraId="6C6C3D84" w14:textId="6104826B"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Sales Development Representative</w:t>
            </w:r>
          </w:p>
        </w:tc>
        <w:tc>
          <w:tcPr>
            <w:tcW w:w="1170" w:type="dxa"/>
            <w:vAlign w:val="bottom"/>
          </w:tcPr>
          <w:p w14:paraId="5ED612B1" w14:textId="3DB61848"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351</w:t>
            </w:r>
          </w:p>
        </w:tc>
      </w:tr>
      <w:tr w:rsidR="00107C8E" w:rsidRPr="007A7C7C" w14:paraId="060AD65D" w14:textId="77777777" w:rsidTr="00864CCE">
        <w:trPr>
          <w:trHeight w:val="202"/>
        </w:trPr>
        <w:tc>
          <w:tcPr>
            <w:tcW w:w="3865" w:type="dxa"/>
            <w:shd w:val="clear" w:color="auto" w:fill="auto"/>
            <w:noWrap/>
            <w:vAlign w:val="bottom"/>
          </w:tcPr>
          <w:p w14:paraId="406E53B5" w14:textId="3D61DD34"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Sales Representative</w:t>
            </w:r>
          </w:p>
        </w:tc>
        <w:tc>
          <w:tcPr>
            <w:tcW w:w="1080" w:type="dxa"/>
            <w:shd w:val="clear" w:color="auto" w:fill="auto"/>
            <w:vAlign w:val="bottom"/>
          </w:tcPr>
          <w:p w14:paraId="5D5D2636" w14:textId="53E9742B" w:rsidR="00107C8E" w:rsidRPr="007A7C7C" w:rsidRDefault="00107C8E" w:rsidP="00107C8E">
            <w:pPr>
              <w:spacing w:after="0" w:line="240" w:lineRule="auto"/>
              <w:jc w:val="center"/>
              <w:rPr>
                <w:rFonts w:asciiTheme="minorHAnsi" w:eastAsia="Times New Roman" w:hAnsiTheme="minorHAnsi"/>
                <w:sz w:val="21"/>
                <w:szCs w:val="21"/>
              </w:rPr>
            </w:pPr>
            <w:r w:rsidRPr="007A7C7C">
              <w:rPr>
                <w:rFonts w:asciiTheme="minorHAnsi" w:hAnsiTheme="minorHAnsi" w:cs="Calibri"/>
              </w:rPr>
              <w:t>1,920</w:t>
            </w:r>
          </w:p>
        </w:tc>
        <w:tc>
          <w:tcPr>
            <w:tcW w:w="3960" w:type="dxa"/>
            <w:vAlign w:val="bottom"/>
          </w:tcPr>
          <w:p w14:paraId="598FC17A" w14:textId="1A40B05D"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Account Director</w:t>
            </w:r>
          </w:p>
        </w:tc>
        <w:tc>
          <w:tcPr>
            <w:tcW w:w="1170" w:type="dxa"/>
            <w:vAlign w:val="bottom"/>
          </w:tcPr>
          <w:p w14:paraId="0AC36BCA" w14:textId="1B1CD00F"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314</w:t>
            </w:r>
          </w:p>
        </w:tc>
      </w:tr>
      <w:tr w:rsidR="00107C8E" w:rsidRPr="007A7C7C" w14:paraId="7E3D03BB" w14:textId="77777777" w:rsidTr="00864CCE">
        <w:trPr>
          <w:trHeight w:val="202"/>
        </w:trPr>
        <w:tc>
          <w:tcPr>
            <w:tcW w:w="3865" w:type="dxa"/>
            <w:shd w:val="clear" w:color="auto" w:fill="auto"/>
            <w:noWrap/>
            <w:vAlign w:val="bottom"/>
          </w:tcPr>
          <w:p w14:paraId="68CE672E" w14:textId="6A8AE3CC"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Account Executive</w:t>
            </w:r>
          </w:p>
        </w:tc>
        <w:tc>
          <w:tcPr>
            <w:tcW w:w="1080" w:type="dxa"/>
            <w:shd w:val="clear" w:color="auto" w:fill="auto"/>
            <w:vAlign w:val="bottom"/>
          </w:tcPr>
          <w:p w14:paraId="65650ED7" w14:textId="7C28772B" w:rsidR="00107C8E" w:rsidRPr="007A7C7C" w:rsidRDefault="00107C8E" w:rsidP="00107C8E">
            <w:pPr>
              <w:spacing w:after="0" w:line="240" w:lineRule="auto"/>
              <w:jc w:val="center"/>
              <w:rPr>
                <w:rFonts w:asciiTheme="minorHAnsi" w:eastAsia="Times New Roman" w:hAnsiTheme="minorHAnsi"/>
                <w:sz w:val="21"/>
                <w:szCs w:val="21"/>
              </w:rPr>
            </w:pPr>
            <w:r w:rsidRPr="007A7C7C">
              <w:rPr>
                <w:rFonts w:asciiTheme="minorHAnsi" w:hAnsiTheme="minorHAnsi" w:cs="Calibri"/>
              </w:rPr>
              <w:t>1,290</w:t>
            </w:r>
          </w:p>
        </w:tc>
        <w:tc>
          <w:tcPr>
            <w:tcW w:w="3960" w:type="dxa"/>
            <w:vAlign w:val="bottom"/>
          </w:tcPr>
          <w:p w14:paraId="70F739ED" w14:textId="755012AD"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Senior Account Manager</w:t>
            </w:r>
          </w:p>
        </w:tc>
        <w:tc>
          <w:tcPr>
            <w:tcW w:w="1170" w:type="dxa"/>
            <w:vAlign w:val="bottom"/>
          </w:tcPr>
          <w:p w14:paraId="69F1D9CA" w14:textId="665821BE"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310</w:t>
            </w:r>
          </w:p>
        </w:tc>
      </w:tr>
      <w:tr w:rsidR="00107C8E" w:rsidRPr="007A7C7C" w14:paraId="3BE6A2D0" w14:textId="77777777" w:rsidTr="00864CCE">
        <w:trPr>
          <w:trHeight w:val="202"/>
        </w:trPr>
        <w:tc>
          <w:tcPr>
            <w:tcW w:w="3865" w:type="dxa"/>
            <w:shd w:val="clear" w:color="auto" w:fill="auto"/>
            <w:noWrap/>
            <w:vAlign w:val="bottom"/>
          </w:tcPr>
          <w:p w14:paraId="05C5059D" w14:textId="26F13731"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Operations Manager</w:t>
            </w:r>
          </w:p>
        </w:tc>
        <w:tc>
          <w:tcPr>
            <w:tcW w:w="1080" w:type="dxa"/>
            <w:shd w:val="clear" w:color="auto" w:fill="auto"/>
            <w:vAlign w:val="bottom"/>
          </w:tcPr>
          <w:p w14:paraId="0DDD428F" w14:textId="1E39F55F" w:rsidR="00107C8E" w:rsidRPr="007A7C7C" w:rsidRDefault="00107C8E" w:rsidP="00107C8E">
            <w:pPr>
              <w:spacing w:after="0" w:line="240" w:lineRule="auto"/>
              <w:jc w:val="center"/>
              <w:rPr>
                <w:rFonts w:asciiTheme="minorHAnsi" w:eastAsia="Times New Roman" w:hAnsiTheme="minorHAnsi"/>
                <w:sz w:val="21"/>
                <w:szCs w:val="21"/>
              </w:rPr>
            </w:pPr>
            <w:r w:rsidRPr="007A7C7C">
              <w:rPr>
                <w:rFonts w:asciiTheme="minorHAnsi" w:hAnsiTheme="minorHAnsi" w:cs="Calibri"/>
              </w:rPr>
              <w:t>805</w:t>
            </w:r>
          </w:p>
        </w:tc>
        <w:tc>
          <w:tcPr>
            <w:tcW w:w="3960" w:type="dxa"/>
            <w:vAlign w:val="bottom"/>
          </w:tcPr>
          <w:p w14:paraId="7C4F2F81" w14:textId="4572F917"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General Manager</w:t>
            </w:r>
          </w:p>
        </w:tc>
        <w:tc>
          <w:tcPr>
            <w:tcW w:w="1170" w:type="dxa"/>
            <w:vAlign w:val="bottom"/>
          </w:tcPr>
          <w:p w14:paraId="603A694D" w14:textId="093D658A"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307</w:t>
            </w:r>
          </w:p>
        </w:tc>
      </w:tr>
      <w:tr w:rsidR="00107C8E" w:rsidRPr="007A7C7C" w14:paraId="5E50FAC9" w14:textId="77777777" w:rsidTr="00864CCE">
        <w:trPr>
          <w:trHeight w:val="202"/>
        </w:trPr>
        <w:tc>
          <w:tcPr>
            <w:tcW w:w="3865" w:type="dxa"/>
            <w:shd w:val="clear" w:color="auto" w:fill="auto"/>
            <w:noWrap/>
            <w:vAlign w:val="bottom"/>
          </w:tcPr>
          <w:p w14:paraId="1A00D85C" w14:textId="5D583AD9"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Marketing Associate</w:t>
            </w:r>
          </w:p>
        </w:tc>
        <w:tc>
          <w:tcPr>
            <w:tcW w:w="1080" w:type="dxa"/>
            <w:shd w:val="clear" w:color="auto" w:fill="auto"/>
            <w:vAlign w:val="bottom"/>
          </w:tcPr>
          <w:p w14:paraId="18711E06" w14:textId="6AA19D29" w:rsidR="00107C8E" w:rsidRPr="007A7C7C" w:rsidRDefault="00107C8E" w:rsidP="00107C8E">
            <w:pPr>
              <w:spacing w:after="0" w:line="240" w:lineRule="auto"/>
              <w:jc w:val="center"/>
              <w:rPr>
                <w:rFonts w:asciiTheme="minorHAnsi" w:eastAsia="Times New Roman" w:hAnsiTheme="minorHAnsi"/>
                <w:sz w:val="21"/>
                <w:szCs w:val="21"/>
              </w:rPr>
            </w:pPr>
            <w:r w:rsidRPr="007A7C7C">
              <w:rPr>
                <w:rFonts w:asciiTheme="minorHAnsi" w:hAnsiTheme="minorHAnsi" w:cs="Calibri"/>
              </w:rPr>
              <w:t>751</w:t>
            </w:r>
          </w:p>
        </w:tc>
        <w:tc>
          <w:tcPr>
            <w:tcW w:w="3960" w:type="dxa"/>
            <w:vAlign w:val="bottom"/>
          </w:tcPr>
          <w:p w14:paraId="46999D8D" w14:textId="747E7031"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Inside Sales Representative</w:t>
            </w:r>
          </w:p>
        </w:tc>
        <w:tc>
          <w:tcPr>
            <w:tcW w:w="1170" w:type="dxa"/>
            <w:vAlign w:val="bottom"/>
          </w:tcPr>
          <w:p w14:paraId="7DAFDA27" w14:textId="557CCB49"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285</w:t>
            </w:r>
          </w:p>
        </w:tc>
      </w:tr>
      <w:tr w:rsidR="00107C8E" w:rsidRPr="007A7C7C" w14:paraId="7DA19858" w14:textId="77777777" w:rsidTr="00864CCE">
        <w:trPr>
          <w:trHeight w:val="202"/>
        </w:trPr>
        <w:tc>
          <w:tcPr>
            <w:tcW w:w="3865" w:type="dxa"/>
            <w:shd w:val="clear" w:color="auto" w:fill="auto"/>
            <w:noWrap/>
            <w:vAlign w:val="bottom"/>
          </w:tcPr>
          <w:p w14:paraId="63B1CB28" w14:textId="3280E9FB"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Marketing Coordinator</w:t>
            </w:r>
          </w:p>
        </w:tc>
        <w:tc>
          <w:tcPr>
            <w:tcW w:w="1080" w:type="dxa"/>
            <w:shd w:val="clear" w:color="auto" w:fill="auto"/>
            <w:vAlign w:val="bottom"/>
          </w:tcPr>
          <w:p w14:paraId="3E6EE72C" w14:textId="22185D12" w:rsidR="00107C8E" w:rsidRPr="007A7C7C" w:rsidRDefault="00107C8E" w:rsidP="00107C8E">
            <w:pPr>
              <w:spacing w:after="0" w:line="240" w:lineRule="auto"/>
              <w:jc w:val="center"/>
              <w:rPr>
                <w:rFonts w:asciiTheme="minorHAnsi" w:eastAsia="Times New Roman" w:hAnsiTheme="minorHAnsi"/>
                <w:sz w:val="21"/>
                <w:szCs w:val="21"/>
              </w:rPr>
            </w:pPr>
            <w:r w:rsidRPr="007A7C7C">
              <w:rPr>
                <w:rFonts w:asciiTheme="minorHAnsi" w:hAnsiTheme="minorHAnsi" w:cs="Calibri"/>
              </w:rPr>
              <w:t>720</w:t>
            </w:r>
          </w:p>
        </w:tc>
        <w:tc>
          <w:tcPr>
            <w:tcW w:w="3960" w:type="dxa"/>
            <w:vAlign w:val="bottom"/>
          </w:tcPr>
          <w:p w14:paraId="3FA752B5" w14:textId="62F4602D"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Vice President</w:t>
            </w:r>
          </w:p>
        </w:tc>
        <w:tc>
          <w:tcPr>
            <w:tcW w:w="1170" w:type="dxa"/>
            <w:vAlign w:val="bottom"/>
          </w:tcPr>
          <w:p w14:paraId="190F5E4E" w14:textId="199257CE"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249</w:t>
            </w:r>
          </w:p>
        </w:tc>
      </w:tr>
      <w:tr w:rsidR="00107C8E" w:rsidRPr="007A7C7C" w14:paraId="1B98B68E" w14:textId="77777777" w:rsidTr="00864CCE">
        <w:trPr>
          <w:trHeight w:val="202"/>
        </w:trPr>
        <w:tc>
          <w:tcPr>
            <w:tcW w:w="3865" w:type="dxa"/>
            <w:shd w:val="clear" w:color="auto" w:fill="auto"/>
            <w:noWrap/>
            <w:vAlign w:val="bottom"/>
          </w:tcPr>
          <w:p w14:paraId="3B5E6925" w14:textId="7C889BE4"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Sales Specialist</w:t>
            </w:r>
          </w:p>
        </w:tc>
        <w:tc>
          <w:tcPr>
            <w:tcW w:w="1080" w:type="dxa"/>
            <w:shd w:val="clear" w:color="auto" w:fill="auto"/>
            <w:vAlign w:val="bottom"/>
          </w:tcPr>
          <w:p w14:paraId="54443400" w14:textId="3FCDD2E7" w:rsidR="00107C8E" w:rsidRPr="007A7C7C" w:rsidRDefault="00107C8E" w:rsidP="00107C8E">
            <w:pPr>
              <w:spacing w:after="0" w:line="240" w:lineRule="auto"/>
              <w:jc w:val="center"/>
              <w:rPr>
                <w:rFonts w:asciiTheme="minorHAnsi" w:eastAsia="Times New Roman" w:hAnsiTheme="minorHAnsi"/>
                <w:sz w:val="21"/>
                <w:szCs w:val="21"/>
              </w:rPr>
            </w:pPr>
            <w:r w:rsidRPr="007A7C7C">
              <w:rPr>
                <w:rFonts w:asciiTheme="minorHAnsi" w:hAnsiTheme="minorHAnsi" w:cs="Calibri"/>
              </w:rPr>
              <w:t>679</w:t>
            </w:r>
          </w:p>
        </w:tc>
        <w:tc>
          <w:tcPr>
            <w:tcW w:w="3960" w:type="dxa"/>
            <w:vAlign w:val="bottom"/>
          </w:tcPr>
          <w:p w14:paraId="578BB718" w14:textId="3EEA415A"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Sales</w:t>
            </w:r>
          </w:p>
        </w:tc>
        <w:tc>
          <w:tcPr>
            <w:tcW w:w="1170" w:type="dxa"/>
            <w:vAlign w:val="bottom"/>
          </w:tcPr>
          <w:p w14:paraId="4F5C1B86" w14:textId="31DC91E7"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249</w:t>
            </w:r>
          </w:p>
        </w:tc>
      </w:tr>
      <w:tr w:rsidR="00107C8E" w:rsidRPr="007A7C7C" w14:paraId="674EC63F" w14:textId="77777777" w:rsidTr="00864CCE">
        <w:trPr>
          <w:trHeight w:val="202"/>
        </w:trPr>
        <w:tc>
          <w:tcPr>
            <w:tcW w:w="3865" w:type="dxa"/>
            <w:shd w:val="clear" w:color="auto" w:fill="auto"/>
            <w:noWrap/>
            <w:vAlign w:val="bottom"/>
          </w:tcPr>
          <w:p w14:paraId="4CA01504" w14:textId="305EB9E7"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Marketing Specialist</w:t>
            </w:r>
          </w:p>
        </w:tc>
        <w:tc>
          <w:tcPr>
            <w:tcW w:w="1080" w:type="dxa"/>
            <w:shd w:val="clear" w:color="auto" w:fill="auto"/>
            <w:vAlign w:val="bottom"/>
          </w:tcPr>
          <w:p w14:paraId="721EB456" w14:textId="772E9E56" w:rsidR="00107C8E" w:rsidRPr="007A7C7C" w:rsidRDefault="00107C8E" w:rsidP="00107C8E">
            <w:pPr>
              <w:spacing w:after="0" w:line="240" w:lineRule="auto"/>
              <w:jc w:val="center"/>
              <w:rPr>
                <w:rFonts w:asciiTheme="minorHAnsi" w:eastAsia="Times New Roman" w:hAnsiTheme="minorHAnsi"/>
                <w:sz w:val="21"/>
                <w:szCs w:val="21"/>
              </w:rPr>
            </w:pPr>
            <w:r w:rsidRPr="007A7C7C">
              <w:rPr>
                <w:rFonts w:asciiTheme="minorHAnsi" w:hAnsiTheme="minorHAnsi" w:cs="Calibri"/>
              </w:rPr>
              <w:t>665</w:t>
            </w:r>
          </w:p>
        </w:tc>
        <w:tc>
          <w:tcPr>
            <w:tcW w:w="3960" w:type="dxa"/>
            <w:vAlign w:val="bottom"/>
          </w:tcPr>
          <w:p w14:paraId="1EF94DF7" w14:textId="28808E4E"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Marketing Assistant</w:t>
            </w:r>
          </w:p>
        </w:tc>
        <w:tc>
          <w:tcPr>
            <w:tcW w:w="1170" w:type="dxa"/>
            <w:vAlign w:val="bottom"/>
          </w:tcPr>
          <w:p w14:paraId="334E8B9D" w14:textId="3C8A6F30"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229</w:t>
            </w:r>
          </w:p>
        </w:tc>
      </w:tr>
      <w:tr w:rsidR="00107C8E" w:rsidRPr="007A7C7C" w14:paraId="338DA715" w14:textId="77777777" w:rsidTr="00864CCE">
        <w:trPr>
          <w:trHeight w:val="202"/>
        </w:trPr>
        <w:tc>
          <w:tcPr>
            <w:tcW w:w="3865" w:type="dxa"/>
            <w:shd w:val="clear" w:color="auto" w:fill="auto"/>
            <w:noWrap/>
            <w:vAlign w:val="bottom"/>
          </w:tcPr>
          <w:p w14:paraId="54185246" w14:textId="77F0839C"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Enterprise Account Manager</w:t>
            </w:r>
          </w:p>
        </w:tc>
        <w:tc>
          <w:tcPr>
            <w:tcW w:w="1080" w:type="dxa"/>
            <w:shd w:val="clear" w:color="auto" w:fill="auto"/>
            <w:vAlign w:val="bottom"/>
          </w:tcPr>
          <w:p w14:paraId="174B75A2" w14:textId="55CBCE5D" w:rsidR="00107C8E" w:rsidRPr="007A7C7C" w:rsidRDefault="00107C8E" w:rsidP="00107C8E">
            <w:pPr>
              <w:spacing w:after="0" w:line="240" w:lineRule="auto"/>
              <w:jc w:val="center"/>
              <w:rPr>
                <w:rFonts w:asciiTheme="minorHAnsi" w:eastAsia="Times New Roman" w:hAnsiTheme="minorHAnsi"/>
                <w:sz w:val="21"/>
                <w:szCs w:val="21"/>
              </w:rPr>
            </w:pPr>
            <w:r w:rsidRPr="007A7C7C">
              <w:rPr>
                <w:rFonts w:asciiTheme="minorHAnsi" w:hAnsiTheme="minorHAnsi" w:cs="Calibri"/>
              </w:rPr>
              <w:t>663</w:t>
            </w:r>
          </w:p>
        </w:tc>
        <w:tc>
          <w:tcPr>
            <w:tcW w:w="3960" w:type="dxa"/>
            <w:vAlign w:val="bottom"/>
          </w:tcPr>
          <w:p w14:paraId="44EC7C60" w14:textId="728BBD68"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Account Representative</w:t>
            </w:r>
          </w:p>
        </w:tc>
        <w:tc>
          <w:tcPr>
            <w:tcW w:w="1170" w:type="dxa"/>
            <w:vAlign w:val="bottom"/>
          </w:tcPr>
          <w:p w14:paraId="3A14304C" w14:textId="50ADF2D0"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220</w:t>
            </w:r>
          </w:p>
        </w:tc>
      </w:tr>
      <w:tr w:rsidR="00107C8E" w:rsidRPr="007A7C7C" w14:paraId="08ADCA95" w14:textId="77777777" w:rsidTr="00864CCE">
        <w:trPr>
          <w:trHeight w:val="202"/>
        </w:trPr>
        <w:tc>
          <w:tcPr>
            <w:tcW w:w="3865" w:type="dxa"/>
            <w:shd w:val="clear" w:color="auto" w:fill="auto"/>
            <w:noWrap/>
            <w:vAlign w:val="bottom"/>
          </w:tcPr>
          <w:p w14:paraId="5C4F9171" w14:textId="55209392"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Outside Sales Representative</w:t>
            </w:r>
          </w:p>
        </w:tc>
        <w:tc>
          <w:tcPr>
            <w:tcW w:w="1080" w:type="dxa"/>
            <w:shd w:val="clear" w:color="auto" w:fill="auto"/>
            <w:vAlign w:val="bottom"/>
          </w:tcPr>
          <w:p w14:paraId="48E5D59C" w14:textId="31B8A16D" w:rsidR="00107C8E" w:rsidRPr="007A7C7C" w:rsidRDefault="00107C8E" w:rsidP="00107C8E">
            <w:pPr>
              <w:spacing w:after="0" w:line="240" w:lineRule="auto"/>
              <w:jc w:val="center"/>
              <w:rPr>
                <w:rFonts w:asciiTheme="minorHAnsi" w:eastAsia="Times New Roman" w:hAnsiTheme="minorHAnsi"/>
                <w:sz w:val="21"/>
                <w:szCs w:val="21"/>
              </w:rPr>
            </w:pPr>
            <w:r w:rsidRPr="007A7C7C">
              <w:rPr>
                <w:rFonts w:asciiTheme="minorHAnsi" w:hAnsiTheme="minorHAnsi" w:cs="Calibri"/>
              </w:rPr>
              <w:t>480</w:t>
            </w:r>
          </w:p>
        </w:tc>
        <w:tc>
          <w:tcPr>
            <w:tcW w:w="3960" w:type="dxa"/>
            <w:vAlign w:val="bottom"/>
          </w:tcPr>
          <w:p w14:paraId="3440AC4C" w14:textId="3D4C46FD"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Sales Manager</w:t>
            </w:r>
          </w:p>
        </w:tc>
        <w:tc>
          <w:tcPr>
            <w:tcW w:w="1170" w:type="dxa"/>
            <w:vAlign w:val="bottom"/>
          </w:tcPr>
          <w:p w14:paraId="22B8053D" w14:textId="2C8B4D8D"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208</w:t>
            </w:r>
          </w:p>
        </w:tc>
      </w:tr>
      <w:tr w:rsidR="00107C8E" w:rsidRPr="007A7C7C" w14:paraId="69C29E25" w14:textId="77777777" w:rsidTr="00864CCE">
        <w:trPr>
          <w:trHeight w:val="202"/>
        </w:trPr>
        <w:tc>
          <w:tcPr>
            <w:tcW w:w="3865" w:type="dxa"/>
            <w:shd w:val="clear" w:color="auto" w:fill="auto"/>
            <w:noWrap/>
            <w:vAlign w:val="bottom"/>
          </w:tcPr>
          <w:p w14:paraId="0E416C4E" w14:textId="40FC93DF"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Marketing Analyst</w:t>
            </w:r>
          </w:p>
        </w:tc>
        <w:tc>
          <w:tcPr>
            <w:tcW w:w="1080" w:type="dxa"/>
            <w:shd w:val="clear" w:color="auto" w:fill="auto"/>
            <w:vAlign w:val="bottom"/>
          </w:tcPr>
          <w:p w14:paraId="25B3CAA4" w14:textId="03EDA740" w:rsidR="00107C8E" w:rsidRPr="007A7C7C" w:rsidRDefault="00107C8E" w:rsidP="00107C8E">
            <w:pPr>
              <w:spacing w:after="0" w:line="240" w:lineRule="auto"/>
              <w:jc w:val="center"/>
              <w:rPr>
                <w:rFonts w:asciiTheme="minorHAnsi" w:eastAsia="Times New Roman" w:hAnsiTheme="minorHAnsi"/>
                <w:sz w:val="21"/>
                <w:szCs w:val="21"/>
              </w:rPr>
            </w:pPr>
            <w:r w:rsidRPr="007A7C7C">
              <w:rPr>
                <w:rFonts w:asciiTheme="minorHAnsi" w:hAnsiTheme="minorHAnsi" w:cs="Calibri"/>
              </w:rPr>
              <w:t>428</w:t>
            </w:r>
          </w:p>
        </w:tc>
        <w:tc>
          <w:tcPr>
            <w:tcW w:w="3960" w:type="dxa"/>
            <w:vAlign w:val="bottom"/>
          </w:tcPr>
          <w:p w14:paraId="7D71AB00" w14:textId="66AA5503"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Business Operations Manager</w:t>
            </w:r>
          </w:p>
        </w:tc>
        <w:tc>
          <w:tcPr>
            <w:tcW w:w="1170" w:type="dxa"/>
            <w:vAlign w:val="bottom"/>
          </w:tcPr>
          <w:p w14:paraId="587A6006" w14:textId="33E1260F"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208</w:t>
            </w:r>
          </w:p>
        </w:tc>
      </w:tr>
      <w:tr w:rsidR="00107C8E" w:rsidRPr="007A7C7C" w14:paraId="1140F5BE" w14:textId="77777777" w:rsidTr="00864CCE">
        <w:trPr>
          <w:trHeight w:val="202"/>
        </w:trPr>
        <w:tc>
          <w:tcPr>
            <w:tcW w:w="3865" w:type="dxa"/>
            <w:shd w:val="clear" w:color="auto" w:fill="auto"/>
            <w:noWrap/>
            <w:vAlign w:val="bottom"/>
          </w:tcPr>
          <w:p w14:paraId="6A39D4B8" w14:textId="7B781B0D"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Social Media Manager</w:t>
            </w:r>
          </w:p>
        </w:tc>
        <w:tc>
          <w:tcPr>
            <w:tcW w:w="1080" w:type="dxa"/>
            <w:shd w:val="clear" w:color="auto" w:fill="auto"/>
            <w:vAlign w:val="bottom"/>
          </w:tcPr>
          <w:p w14:paraId="41A96EA1" w14:textId="6B08645C" w:rsidR="00107C8E" w:rsidRPr="007A7C7C" w:rsidRDefault="00107C8E" w:rsidP="00107C8E">
            <w:pPr>
              <w:spacing w:after="0" w:line="240" w:lineRule="auto"/>
              <w:jc w:val="center"/>
              <w:rPr>
                <w:rFonts w:asciiTheme="minorHAnsi" w:eastAsia="Times New Roman" w:hAnsiTheme="minorHAnsi"/>
                <w:sz w:val="21"/>
                <w:szCs w:val="21"/>
              </w:rPr>
            </w:pPr>
            <w:r w:rsidRPr="007A7C7C">
              <w:rPr>
                <w:rFonts w:asciiTheme="minorHAnsi" w:hAnsiTheme="minorHAnsi" w:cs="Calibri"/>
              </w:rPr>
              <w:t>420</w:t>
            </w:r>
          </w:p>
        </w:tc>
        <w:tc>
          <w:tcPr>
            <w:tcW w:w="3960" w:type="dxa"/>
            <w:vAlign w:val="bottom"/>
          </w:tcPr>
          <w:p w14:paraId="1C05ED8F" w14:textId="402CADFB"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Business to Business Sales Representative</w:t>
            </w:r>
          </w:p>
        </w:tc>
        <w:tc>
          <w:tcPr>
            <w:tcW w:w="1170" w:type="dxa"/>
            <w:vAlign w:val="bottom"/>
          </w:tcPr>
          <w:p w14:paraId="3B6AF4DF" w14:textId="6A447A16"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200</w:t>
            </w:r>
          </w:p>
        </w:tc>
      </w:tr>
      <w:tr w:rsidR="00107C8E" w:rsidRPr="007A7C7C" w14:paraId="11A6BC11" w14:textId="77777777" w:rsidTr="00864CCE">
        <w:trPr>
          <w:trHeight w:val="202"/>
        </w:trPr>
        <w:tc>
          <w:tcPr>
            <w:tcW w:w="3865" w:type="dxa"/>
            <w:shd w:val="clear" w:color="auto" w:fill="auto"/>
            <w:noWrap/>
            <w:vAlign w:val="bottom"/>
          </w:tcPr>
          <w:p w14:paraId="04202EA1" w14:textId="5A244F20"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Sales Consultant</w:t>
            </w:r>
          </w:p>
        </w:tc>
        <w:tc>
          <w:tcPr>
            <w:tcW w:w="1080" w:type="dxa"/>
            <w:shd w:val="clear" w:color="auto" w:fill="auto"/>
            <w:vAlign w:val="bottom"/>
          </w:tcPr>
          <w:p w14:paraId="3D4FFABC" w14:textId="182A98C1" w:rsidR="00107C8E" w:rsidRPr="007A7C7C" w:rsidRDefault="00107C8E" w:rsidP="00107C8E">
            <w:pPr>
              <w:spacing w:after="0" w:line="240" w:lineRule="auto"/>
              <w:jc w:val="center"/>
              <w:rPr>
                <w:rFonts w:asciiTheme="minorHAnsi" w:eastAsia="Times New Roman" w:hAnsiTheme="minorHAnsi"/>
                <w:sz w:val="21"/>
                <w:szCs w:val="21"/>
              </w:rPr>
            </w:pPr>
            <w:r w:rsidRPr="007A7C7C">
              <w:rPr>
                <w:rFonts w:asciiTheme="minorHAnsi" w:hAnsiTheme="minorHAnsi" w:cs="Calibri"/>
              </w:rPr>
              <w:t>391</w:t>
            </w:r>
          </w:p>
        </w:tc>
        <w:tc>
          <w:tcPr>
            <w:tcW w:w="3960" w:type="dxa"/>
            <w:vAlign w:val="bottom"/>
          </w:tcPr>
          <w:p w14:paraId="4052D224" w14:textId="7C3D59BD"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Technical Sourcer</w:t>
            </w:r>
          </w:p>
        </w:tc>
        <w:tc>
          <w:tcPr>
            <w:tcW w:w="1170" w:type="dxa"/>
            <w:vAlign w:val="bottom"/>
          </w:tcPr>
          <w:p w14:paraId="7B8E0019" w14:textId="56AA58B9"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173</w:t>
            </w:r>
          </w:p>
        </w:tc>
      </w:tr>
      <w:tr w:rsidR="00107C8E" w:rsidRPr="007A7C7C" w14:paraId="6D1613CB" w14:textId="77777777" w:rsidTr="00864CCE">
        <w:trPr>
          <w:trHeight w:val="202"/>
        </w:trPr>
        <w:tc>
          <w:tcPr>
            <w:tcW w:w="3865" w:type="dxa"/>
            <w:shd w:val="clear" w:color="auto" w:fill="auto"/>
            <w:noWrap/>
            <w:vAlign w:val="bottom"/>
          </w:tcPr>
          <w:p w14:paraId="44898AC1" w14:textId="750D4043"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Sales Executive</w:t>
            </w:r>
          </w:p>
        </w:tc>
        <w:tc>
          <w:tcPr>
            <w:tcW w:w="1080" w:type="dxa"/>
            <w:shd w:val="clear" w:color="auto" w:fill="auto"/>
            <w:vAlign w:val="bottom"/>
          </w:tcPr>
          <w:p w14:paraId="7B39874E" w14:textId="4BC37DC4" w:rsidR="00107C8E" w:rsidRPr="007A7C7C" w:rsidRDefault="00107C8E" w:rsidP="00107C8E">
            <w:pPr>
              <w:spacing w:after="0" w:line="240" w:lineRule="auto"/>
              <w:jc w:val="center"/>
              <w:rPr>
                <w:rFonts w:asciiTheme="minorHAnsi" w:eastAsia="Times New Roman" w:hAnsiTheme="minorHAnsi"/>
                <w:sz w:val="21"/>
                <w:szCs w:val="21"/>
              </w:rPr>
            </w:pPr>
            <w:r w:rsidRPr="007A7C7C">
              <w:rPr>
                <w:rFonts w:asciiTheme="minorHAnsi" w:hAnsiTheme="minorHAnsi" w:cs="Calibri"/>
              </w:rPr>
              <w:t>390</w:t>
            </w:r>
          </w:p>
        </w:tc>
        <w:tc>
          <w:tcPr>
            <w:tcW w:w="3960" w:type="dxa"/>
            <w:vAlign w:val="bottom"/>
          </w:tcPr>
          <w:p w14:paraId="6908AB80" w14:textId="5036F674"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Director, Operations</w:t>
            </w:r>
          </w:p>
        </w:tc>
        <w:tc>
          <w:tcPr>
            <w:tcW w:w="1170" w:type="dxa"/>
            <w:vAlign w:val="bottom"/>
          </w:tcPr>
          <w:p w14:paraId="2F41097F" w14:textId="0A7E6651"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162</w:t>
            </w:r>
          </w:p>
        </w:tc>
      </w:tr>
    </w:tbl>
    <w:p w14:paraId="5E44BB30" w14:textId="4F259811" w:rsidR="00750FFE" w:rsidRPr="007A7C7C" w:rsidRDefault="00750FFE" w:rsidP="00AA68AB">
      <w:pPr>
        <w:pStyle w:val="NoSpacing"/>
        <w:rPr>
          <w:rFonts w:asciiTheme="minorHAnsi" w:hAnsiTheme="minorHAnsi"/>
          <w:i/>
          <w:sz w:val="20"/>
          <w:szCs w:val="20"/>
        </w:rPr>
      </w:pPr>
      <w:r w:rsidRPr="007A7C7C">
        <w:rPr>
          <w:rFonts w:asciiTheme="minorHAnsi" w:hAnsiTheme="minorHAnsi"/>
          <w:i/>
          <w:sz w:val="20"/>
          <w:szCs w:val="20"/>
        </w:rPr>
        <w:t>Source: Burning Glass</w:t>
      </w:r>
    </w:p>
    <w:p w14:paraId="5A1CC8ED" w14:textId="226F4D88" w:rsidR="002155A4" w:rsidRPr="007A7C7C" w:rsidRDefault="002155A4" w:rsidP="00481230">
      <w:pPr>
        <w:pStyle w:val="Heading1"/>
        <w:spacing w:before="360"/>
        <w:rPr>
          <w:rFonts w:asciiTheme="minorHAnsi" w:hAnsiTheme="minorHAnsi"/>
        </w:rPr>
      </w:pPr>
      <w:r w:rsidRPr="007A7C7C">
        <w:rPr>
          <w:rFonts w:asciiTheme="minorHAnsi" w:hAnsiTheme="minorHAnsi"/>
        </w:rPr>
        <w:t>Industry Concentration</w:t>
      </w:r>
    </w:p>
    <w:p w14:paraId="612AE15C" w14:textId="20731E76" w:rsidR="002155A4" w:rsidRPr="007A7C7C" w:rsidRDefault="000E5421" w:rsidP="00502B5D">
      <w:pPr>
        <w:pStyle w:val="NoSpacing"/>
        <w:spacing w:after="60"/>
        <w:rPr>
          <w:rFonts w:asciiTheme="minorHAnsi" w:hAnsiTheme="minorHAnsi"/>
        </w:rPr>
      </w:pPr>
      <w:r w:rsidRPr="007A7C7C">
        <w:rPr>
          <w:rFonts w:asciiTheme="minorHAnsi" w:hAnsiTheme="minorHAnsi"/>
          <w:b/>
        </w:rPr>
        <w:t>Table 5</w:t>
      </w:r>
      <w:r w:rsidR="004C666A" w:rsidRPr="007A7C7C">
        <w:rPr>
          <w:rFonts w:asciiTheme="minorHAnsi" w:hAnsiTheme="minorHAnsi"/>
          <w:b/>
        </w:rPr>
        <w:t xml:space="preserve">. </w:t>
      </w:r>
      <w:r w:rsidR="001C1787" w:rsidRPr="007A7C7C">
        <w:rPr>
          <w:rFonts w:asciiTheme="minorHAnsi" w:hAnsiTheme="minorHAnsi"/>
          <w:b/>
        </w:rPr>
        <w:t xml:space="preserve">Industries hiring </w:t>
      </w:r>
      <w:r w:rsidR="002025CE" w:rsidRPr="007A7C7C">
        <w:rPr>
          <w:rFonts w:asciiTheme="minorHAnsi" w:hAnsiTheme="minorHAnsi"/>
          <w:b/>
        </w:rPr>
        <w:t>Small Business and Entrepreneurship</w:t>
      </w:r>
      <w:r w:rsidR="004F3477" w:rsidRPr="007A7C7C">
        <w:rPr>
          <w:rFonts w:asciiTheme="minorHAnsi" w:hAnsiTheme="minorHAnsi"/>
          <w:b/>
        </w:rPr>
        <w:t xml:space="preserve"> </w:t>
      </w:r>
      <w:r w:rsidR="001C1787" w:rsidRPr="007A7C7C">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7A7C7C"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7A7C7C" w:rsidRDefault="00F601E4" w:rsidP="00F601E4">
            <w:pPr>
              <w:spacing w:after="0" w:line="240" w:lineRule="auto"/>
              <w:rPr>
                <w:rFonts w:asciiTheme="minorHAnsi" w:eastAsia="Times New Roman" w:hAnsiTheme="minorHAnsi"/>
                <w:bCs/>
                <w:sz w:val="21"/>
                <w:szCs w:val="21"/>
              </w:rPr>
            </w:pPr>
            <w:r w:rsidRPr="007A7C7C">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7A7C7C" w:rsidRDefault="00F601E4" w:rsidP="00F601E4">
            <w:pPr>
              <w:spacing w:after="0" w:line="240" w:lineRule="auto"/>
              <w:jc w:val="center"/>
              <w:rPr>
                <w:rFonts w:asciiTheme="minorHAnsi" w:eastAsia="Times New Roman" w:hAnsiTheme="minorHAnsi"/>
                <w:bCs/>
                <w:sz w:val="21"/>
                <w:szCs w:val="21"/>
              </w:rPr>
            </w:pPr>
            <w:r w:rsidRPr="007A7C7C">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7A7C7C" w:rsidRDefault="00F601E4" w:rsidP="00F601E4">
            <w:pPr>
              <w:spacing w:after="0" w:line="240" w:lineRule="auto"/>
              <w:jc w:val="center"/>
              <w:rPr>
                <w:rFonts w:asciiTheme="minorHAnsi" w:eastAsia="Times New Roman" w:hAnsiTheme="minorHAnsi"/>
                <w:bCs/>
                <w:sz w:val="21"/>
                <w:szCs w:val="21"/>
              </w:rPr>
            </w:pPr>
            <w:r w:rsidRPr="007A7C7C">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7A7C7C" w:rsidRDefault="00F601E4" w:rsidP="00F601E4">
            <w:pPr>
              <w:spacing w:after="0" w:line="240" w:lineRule="auto"/>
              <w:jc w:val="center"/>
              <w:rPr>
                <w:rFonts w:asciiTheme="minorHAnsi" w:eastAsia="Times New Roman" w:hAnsiTheme="minorHAnsi"/>
                <w:bCs/>
                <w:sz w:val="21"/>
                <w:szCs w:val="21"/>
              </w:rPr>
            </w:pPr>
            <w:r w:rsidRPr="007A7C7C">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7A7C7C" w:rsidRDefault="00F601E4" w:rsidP="00F601E4">
            <w:pPr>
              <w:spacing w:after="0" w:line="240" w:lineRule="auto"/>
              <w:jc w:val="center"/>
              <w:rPr>
                <w:rFonts w:asciiTheme="minorHAnsi" w:eastAsia="Times New Roman" w:hAnsiTheme="minorHAnsi"/>
                <w:bCs/>
                <w:sz w:val="21"/>
                <w:szCs w:val="21"/>
              </w:rPr>
            </w:pPr>
            <w:r w:rsidRPr="007A7C7C">
              <w:rPr>
                <w:rFonts w:asciiTheme="minorHAnsi" w:eastAsia="Times New Roman" w:hAnsiTheme="minorHAnsi"/>
                <w:bCs/>
                <w:sz w:val="21"/>
                <w:szCs w:val="21"/>
              </w:rPr>
              <w:t>% in Industry (2018)</w:t>
            </w:r>
          </w:p>
        </w:tc>
      </w:tr>
      <w:tr w:rsidR="000719B9" w:rsidRPr="007A7C7C" w14:paraId="19F540E1" w14:textId="77777777" w:rsidTr="0019487D">
        <w:trPr>
          <w:trHeight w:val="202"/>
        </w:trPr>
        <w:tc>
          <w:tcPr>
            <w:tcW w:w="6480" w:type="dxa"/>
            <w:tcBorders>
              <w:right w:val="single" w:sz="4" w:space="0" w:color="A9A9A9" w:themeColor="accent5"/>
            </w:tcBorders>
            <w:shd w:val="clear" w:color="auto" w:fill="auto"/>
            <w:noWrap/>
          </w:tcPr>
          <w:p w14:paraId="7F215B49" w14:textId="053C6767" w:rsidR="000719B9" w:rsidRPr="007A7C7C" w:rsidRDefault="000719B9" w:rsidP="000719B9">
            <w:pPr>
              <w:spacing w:after="0" w:line="240" w:lineRule="auto"/>
              <w:rPr>
                <w:rFonts w:asciiTheme="minorHAnsi" w:hAnsiTheme="minorHAnsi"/>
                <w:sz w:val="21"/>
                <w:szCs w:val="21"/>
              </w:rPr>
            </w:pPr>
            <w:r w:rsidRPr="007A7C7C">
              <w:rPr>
                <w:rFonts w:asciiTheme="minorHAnsi" w:hAnsiTheme="minorHAns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tcPr>
          <w:p w14:paraId="3DB7F0E3" w14:textId="2D7B6C6B"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7,000</w:t>
            </w:r>
          </w:p>
        </w:tc>
        <w:tc>
          <w:tcPr>
            <w:tcW w:w="990" w:type="dxa"/>
            <w:tcBorders>
              <w:left w:val="single" w:sz="4" w:space="0" w:color="A9A9A9" w:themeColor="accent5"/>
              <w:right w:val="single" w:sz="4" w:space="0" w:color="A9A9A9" w:themeColor="accent5"/>
            </w:tcBorders>
          </w:tcPr>
          <w:p w14:paraId="54A1078F" w14:textId="255A8EDD"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9,877</w:t>
            </w:r>
          </w:p>
        </w:tc>
        <w:tc>
          <w:tcPr>
            <w:tcW w:w="1080" w:type="dxa"/>
            <w:tcBorders>
              <w:left w:val="single" w:sz="4" w:space="0" w:color="A9A9A9" w:themeColor="accent5"/>
              <w:right w:val="single" w:sz="4" w:space="0" w:color="A9A9A9" w:themeColor="accent5"/>
            </w:tcBorders>
          </w:tcPr>
          <w:p w14:paraId="40ABE3A6" w14:textId="69C16A21"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41%</w:t>
            </w:r>
          </w:p>
        </w:tc>
        <w:tc>
          <w:tcPr>
            <w:tcW w:w="990" w:type="dxa"/>
            <w:tcBorders>
              <w:left w:val="single" w:sz="4" w:space="0" w:color="A9A9A9" w:themeColor="accent5"/>
              <w:right w:val="single" w:sz="4" w:space="0" w:color="A9A9A9" w:themeColor="accent5"/>
            </w:tcBorders>
          </w:tcPr>
          <w:p w14:paraId="1D4923F5" w14:textId="01F72C42"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5%</w:t>
            </w:r>
          </w:p>
        </w:tc>
      </w:tr>
      <w:tr w:rsidR="000719B9" w:rsidRPr="007A7C7C" w14:paraId="057A263B" w14:textId="77777777" w:rsidTr="0019487D">
        <w:trPr>
          <w:trHeight w:val="202"/>
        </w:trPr>
        <w:tc>
          <w:tcPr>
            <w:tcW w:w="6480" w:type="dxa"/>
            <w:tcBorders>
              <w:right w:val="single" w:sz="4" w:space="0" w:color="A9A9A9" w:themeColor="accent5"/>
            </w:tcBorders>
            <w:shd w:val="clear" w:color="auto" w:fill="auto"/>
            <w:noWrap/>
          </w:tcPr>
          <w:p w14:paraId="2F15A507" w14:textId="24BB384E" w:rsidR="000719B9" w:rsidRPr="007A7C7C" w:rsidRDefault="000719B9" w:rsidP="000719B9">
            <w:pPr>
              <w:spacing w:after="0" w:line="240" w:lineRule="auto"/>
              <w:rPr>
                <w:rFonts w:asciiTheme="minorHAnsi" w:hAnsiTheme="minorHAnsi"/>
                <w:sz w:val="21"/>
                <w:szCs w:val="21"/>
              </w:rPr>
            </w:pPr>
            <w:r w:rsidRPr="007A7C7C">
              <w:rPr>
                <w:rFonts w:asciiTheme="minorHAnsi" w:hAnsiTheme="minorHAns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6C68D74E" w14:textId="698698EC"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5,967</w:t>
            </w:r>
          </w:p>
        </w:tc>
        <w:tc>
          <w:tcPr>
            <w:tcW w:w="990" w:type="dxa"/>
            <w:tcBorders>
              <w:left w:val="single" w:sz="4" w:space="0" w:color="A9A9A9" w:themeColor="accent5"/>
              <w:right w:val="single" w:sz="4" w:space="0" w:color="A9A9A9" w:themeColor="accent5"/>
            </w:tcBorders>
          </w:tcPr>
          <w:p w14:paraId="0D18BC68" w14:textId="4AC9461C"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6,579</w:t>
            </w:r>
          </w:p>
        </w:tc>
        <w:tc>
          <w:tcPr>
            <w:tcW w:w="1080" w:type="dxa"/>
            <w:tcBorders>
              <w:left w:val="single" w:sz="4" w:space="0" w:color="A9A9A9" w:themeColor="accent5"/>
              <w:right w:val="single" w:sz="4" w:space="0" w:color="A9A9A9" w:themeColor="accent5"/>
            </w:tcBorders>
          </w:tcPr>
          <w:p w14:paraId="09009902" w14:textId="02049F0B"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10%</w:t>
            </w:r>
          </w:p>
        </w:tc>
        <w:tc>
          <w:tcPr>
            <w:tcW w:w="990" w:type="dxa"/>
            <w:tcBorders>
              <w:left w:val="single" w:sz="4" w:space="0" w:color="A9A9A9" w:themeColor="accent5"/>
              <w:right w:val="single" w:sz="4" w:space="0" w:color="A9A9A9" w:themeColor="accent5"/>
            </w:tcBorders>
          </w:tcPr>
          <w:p w14:paraId="76FA902E" w14:textId="2FC5E8AF"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4%</w:t>
            </w:r>
          </w:p>
        </w:tc>
      </w:tr>
      <w:tr w:rsidR="000719B9" w:rsidRPr="007A7C7C" w14:paraId="701BE19E" w14:textId="77777777" w:rsidTr="0019487D">
        <w:trPr>
          <w:trHeight w:val="202"/>
        </w:trPr>
        <w:tc>
          <w:tcPr>
            <w:tcW w:w="6480" w:type="dxa"/>
            <w:tcBorders>
              <w:right w:val="single" w:sz="4" w:space="0" w:color="A9A9A9" w:themeColor="accent5"/>
            </w:tcBorders>
            <w:shd w:val="clear" w:color="auto" w:fill="auto"/>
            <w:noWrap/>
          </w:tcPr>
          <w:p w14:paraId="3A19601A" w14:textId="7C698017" w:rsidR="000719B9" w:rsidRPr="007A7C7C" w:rsidRDefault="000719B9" w:rsidP="000719B9">
            <w:pPr>
              <w:spacing w:after="0" w:line="240" w:lineRule="auto"/>
              <w:rPr>
                <w:rFonts w:asciiTheme="minorHAnsi" w:hAnsiTheme="minorHAnsi"/>
                <w:sz w:val="21"/>
                <w:szCs w:val="21"/>
              </w:rPr>
            </w:pPr>
            <w:r w:rsidRPr="007A7C7C">
              <w:rPr>
                <w:rFonts w:asciiTheme="minorHAnsi" w:hAnsiTheme="minorHAns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tcPr>
          <w:p w14:paraId="7A88A7E6" w14:textId="7126E33F"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4,870</w:t>
            </w:r>
          </w:p>
        </w:tc>
        <w:tc>
          <w:tcPr>
            <w:tcW w:w="990" w:type="dxa"/>
            <w:tcBorders>
              <w:left w:val="single" w:sz="4" w:space="0" w:color="A9A9A9" w:themeColor="accent5"/>
              <w:right w:val="single" w:sz="4" w:space="0" w:color="A9A9A9" w:themeColor="accent5"/>
            </w:tcBorders>
          </w:tcPr>
          <w:p w14:paraId="679E1651" w14:textId="2E53AC2D"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5,731</w:t>
            </w:r>
          </w:p>
        </w:tc>
        <w:tc>
          <w:tcPr>
            <w:tcW w:w="1080" w:type="dxa"/>
            <w:tcBorders>
              <w:left w:val="single" w:sz="4" w:space="0" w:color="A9A9A9" w:themeColor="accent5"/>
              <w:right w:val="single" w:sz="4" w:space="0" w:color="A9A9A9" w:themeColor="accent5"/>
            </w:tcBorders>
          </w:tcPr>
          <w:p w14:paraId="36CB13B1" w14:textId="525C5386"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18%</w:t>
            </w:r>
          </w:p>
        </w:tc>
        <w:tc>
          <w:tcPr>
            <w:tcW w:w="990" w:type="dxa"/>
            <w:tcBorders>
              <w:left w:val="single" w:sz="4" w:space="0" w:color="A9A9A9" w:themeColor="accent5"/>
              <w:right w:val="single" w:sz="4" w:space="0" w:color="A9A9A9" w:themeColor="accent5"/>
            </w:tcBorders>
          </w:tcPr>
          <w:p w14:paraId="27BF4737" w14:textId="1BEA0D13"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3%</w:t>
            </w:r>
          </w:p>
        </w:tc>
      </w:tr>
      <w:tr w:rsidR="000719B9" w:rsidRPr="007A7C7C" w14:paraId="5532CB39" w14:textId="77777777" w:rsidTr="0019487D">
        <w:trPr>
          <w:trHeight w:val="202"/>
        </w:trPr>
        <w:tc>
          <w:tcPr>
            <w:tcW w:w="6480" w:type="dxa"/>
            <w:tcBorders>
              <w:right w:val="single" w:sz="4" w:space="0" w:color="A9A9A9" w:themeColor="accent5"/>
            </w:tcBorders>
            <w:shd w:val="clear" w:color="auto" w:fill="auto"/>
            <w:noWrap/>
          </w:tcPr>
          <w:p w14:paraId="78AB6607" w14:textId="2A75CE6D" w:rsidR="000719B9" w:rsidRPr="007A7C7C" w:rsidRDefault="000719B9" w:rsidP="000719B9">
            <w:pPr>
              <w:spacing w:after="0" w:line="240" w:lineRule="auto"/>
              <w:rPr>
                <w:rFonts w:asciiTheme="minorHAnsi" w:hAnsiTheme="minorHAnsi"/>
                <w:sz w:val="21"/>
                <w:szCs w:val="21"/>
              </w:rPr>
            </w:pPr>
            <w:r w:rsidRPr="007A7C7C">
              <w:rPr>
                <w:rFonts w:asciiTheme="minorHAnsi" w:hAnsiTheme="minorHAnsi"/>
              </w:rPr>
              <w:t>Software Publishers (511210)</w:t>
            </w:r>
          </w:p>
        </w:tc>
        <w:tc>
          <w:tcPr>
            <w:tcW w:w="990" w:type="dxa"/>
            <w:tcBorders>
              <w:left w:val="single" w:sz="4" w:space="0" w:color="A9A9A9" w:themeColor="accent5"/>
              <w:right w:val="single" w:sz="4" w:space="0" w:color="A9A9A9" w:themeColor="accent5"/>
            </w:tcBorders>
            <w:shd w:val="clear" w:color="auto" w:fill="auto"/>
            <w:noWrap/>
          </w:tcPr>
          <w:p w14:paraId="62760FA7" w14:textId="48668C77"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3,551</w:t>
            </w:r>
          </w:p>
        </w:tc>
        <w:tc>
          <w:tcPr>
            <w:tcW w:w="990" w:type="dxa"/>
            <w:tcBorders>
              <w:left w:val="single" w:sz="4" w:space="0" w:color="A9A9A9" w:themeColor="accent5"/>
              <w:right w:val="single" w:sz="4" w:space="0" w:color="A9A9A9" w:themeColor="accent5"/>
            </w:tcBorders>
          </w:tcPr>
          <w:p w14:paraId="66437646" w14:textId="07DDA2E2"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4,390</w:t>
            </w:r>
          </w:p>
        </w:tc>
        <w:tc>
          <w:tcPr>
            <w:tcW w:w="1080" w:type="dxa"/>
            <w:tcBorders>
              <w:left w:val="single" w:sz="4" w:space="0" w:color="A9A9A9" w:themeColor="accent5"/>
              <w:right w:val="single" w:sz="4" w:space="0" w:color="A9A9A9" w:themeColor="accent5"/>
            </w:tcBorders>
          </w:tcPr>
          <w:p w14:paraId="451D37E4" w14:textId="10F555A6"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24%</w:t>
            </w:r>
          </w:p>
        </w:tc>
        <w:tc>
          <w:tcPr>
            <w:tcW w:w="990" w:type="dxa"/>
            <w:tcBorders>
              <w:left w:val="single" w:sz="4" w:space="0" w:color="A9A9A9" w:themeColor="accent5"/>
              <w:right w:val="single" w:sz="4" w:space="0" w:color="A9A9A9" w:themeColor="accent5"/>
            </w:tcBorders>
          </w:tcPr>
          <w:p w14:paraId="0CF60537" w14:textId="65324347"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3%</w:t>
            </w:r>
          </w:p>
        </w:tc>
      </w:tr>
      <w:tr w:rsidR="000719B9" w:rsidRPr="007A7C7C" w14:paraId="2D553181" w14:textId="77777777" w:rsidTr="0019487D">
        <w:trPr>
          <w:trHeight w:val="202"/>
        </w:trPr>
        <w:tc>
          <w:tcPr>
            <w:tcW w:w="6480" w:type="dxa"/>
            <w:tcBorders>
              <w:right w:val="single" w:sz="4" w:space="0" w:color="A9A9A9" w:themeColor="accent5"/>
            </w:tcBorders>
            <w:shd w:val="clear" w:color="auto" w:fill="auto"/>
            <w:noWrap/>
          </w:tcPr>
          <w:p w14:paraId="18AB250C" w14:textId="7E6802A8" w:rsidR="000719B9" w:rsidRPr="007A7C7C" w:rsidRDefault="000719B9" w:rsidP="000719B9">
            <w:pPr>
              <w:spacing w:after="0" w:line="240" w:lineRule="auto"/>
              <w:rPr>
                <w:rFonts w:asciiTheme="minorHAnsi" w:hAnsiTheme="minorHAnsi"/>
                <w:sz w:val="21"/>
                <w:szCs w:val="21"/>
              </w:rPr>
            </w:pPr>
            <w:r w:rsidRPr="007A7C7C">
              <w:rPr>
                <w:rFonts w:asciiTheme="minorHAnsi" w:hAnsiTheme="minorHAns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tcPr>
          <w:p w14:paraId="78B900F1" w14:textId="26EB9B65"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3,005</w:t>
            </w:r>
          </w:p>
        </w:tc>
        <w:tc>
          <w:tcPr>
            <w:tcW w:w="990" w:type="dxa"/>
            <w:tcBorders>
              <w:left w:val="single" w:sz="4" w:space="0" w:color="A9A9A9" w:themeColor="accent5"/>
              <w:right w:val="single" w:sz="4" w:space="0" w:color="A9A9A9" w:themeColor="accent5"/>
            </w:tcBorders>
          </w:tcPr>
          <w:p w14:paraId="6C66179B" w14:textId="3E005608"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3,262</w:t>
            </w:r>
          </w:p>
        </w:tc>
        <w:tc>
          <w:tcPr>
            <w:tcW w:w="1080" w:type="dxa"/>
            <w:tcBorders>
              <w:left w:val="single" w:sz="4" w:space="0" w:color="A9A9A9" w:themeColor="accent5"/>
              <w:right w:val="single" w:sz="4" w:space="0" w:color="A9A9A9" w:themeColor="accent5"/>
            </w:tcBorders>
          </w:tcPr>
          <w:p w14:paraId="23A49178" w14:textId="1BF2DCE4"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9%</w:t>
            </w:r>
          </w:p>
        </w:tc>
        <w:tc>
          <w:tcPr>
            <w:tcW w:w="990" w:type="dxa"/>
            <w:tcBorders>
              <w:left w:val="single" w:sz="4" w:space="0" w:color="A9A9A9" w:themeColor="accent5"/>
              <w:right w:val="single" w:sz="4" w:space="0" w:color="A9A9A9" w:themeColor="accent5"/>
            </w:tcBorders>
          </w:tcPr>
          <w:p w14:paraId="7B6D5B51" w14:textId="530E19EB"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2%</w:t>
            </w:r>
          </w:p>
        </w:tc>
      </w:tr>
      <w:tr w:rsidR="000719B9" w:rsidRPr="007A7C7C" w14:paraId="35B587A7" w14:textId="77777777" w:rsidTr="0019487D">
        <w:trPr>
          <w:trHeight w:val="202"/>
        </w:trPr>
        <w:tc>
          <w:tcPr>
            <w:tcW w:w="6480" w:type="dxa"/>
            <w:tcBorders>
              <w:right w:val="single" w:sz="4" w:space="0" w:color="A9A9A9" w:themeColor="accent5"/>
            </w:tcBorders>
            <w:shd w:val="clear" w:color="auto" w:fill="auto"/>
            <w:noWrap/>
          </w:tcPr>
          <w:p w14:paraId="3858FE1A" w14:textId="67188EF0" w:rsidR="000719B9" w:rsidRPr="007A7C7C" w:rsidRDefault="000719B9" w:rsidP="000719B9">
            <w:pPr>
              <w:spacing w:after="0" w:line="240" w:lineRule="auto"/>
              <w:rPr>
                <w:rFonts w:asciiTheme="minorHAnsi" w:hAnsiTheme="minorHAnsi"/>
                <w:sz w:val="21"/>
                <w:szCs w:val="21"/>
              </w:rPr>
            </w:pPr>
            <w:r w:rsidRPr="007A7C7C">
              <w:rPr>
                <w:rFonts w:asciiTheme="minorHAnsi" w:hAnsiTheme="minorHAns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tcPr>
          <w:p w14:paraId="4918F5EC" w14:textId="42A4E9EB"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2,805</w:t>
            </w:r>
          </w:p>
        </w:tc>
        <w:tc>
          <w:tcPr>
            <w:tcW w:w="990" w:type="dxa"/>
            <w:tcBorders>
              <w:left w:val="single" w:sz="4" w:space="0" w:color="A9A9A9" w:themeColor="accent5"/>
              <w:right w:val="single" w:sz="4" w:space="0" w:color="A9A9A9" w:themeColor="accent5"/>
            </w:tcBorders>
          </w:tcPr>
          <w:p w14:paraId="5D9F4DB4" w14:textId="088587CF"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3,205</w:t>
            </w:r>
          </w:p>
        </w:tc>
        <w:tc>
          <w:tcPr>
            <w:tcW w:w="1080" w:type="dxa"/>
            <w:tcBorders>
              <w:left w:val="single" w:sz="4" w:space="0" w:color="A9A9A9" w:themeColor="accent5"/>
              <w:right w:val="single" w:sz="4" w:space="0" w:color="A9A9A9" w:themeColor="accent5"/>
            </w:tcBorders>
          </w:tcPr>
          <w:p w14:paraId="4374CC9B" w14:textId="7841B9D7"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14%</w:t>
            </w:r>
          </w:p>
        </w:tc>
        <w:tc>
          <w:tcPr>
            <w:tcW w:w="990" w:type="dxa"/>
            <w:tcBorders>
              <w:left w:val="single" w:sz="4" w:space="0" w:color="A9A9A9" w:themeColor="accent5"/>
              <w:right w:val="single" w:sz="4" w:space="0" w:color="A9A9A9" w:themeColor="accent5"/>
            </w:tcBorders>
          </w:tcPr>
          <w:p w14:paraId="72DA2475" w14:textId="29054173"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2%</w:t>
            </w:r>
          </w:p>
        </w:tc>
      </w:tr>
      <w:tr w:rsidR="000719B9" w:rsidRPr="007A7C7C" w14:paraId="05376A3A" w14:textId="77777777" w:rsidTr="0019487D">
        <w:trPr>
          <w:trHeight w:val="202"/>
        </w:trPr>
        <w:tc>
          <w:tcPr>
            <w:tcW w:w="6480" w:type="dxa"/>
            <w:tcBorders>
              <w:right w:val="single" w:sz="4" w:space="0" w:color="A9A9A9" w:themeColor="accent5"/>
            </w:tcBorders>
            <w:shd w:val="clear" w:color="auto" w:fill="auto"/>
            <w:noWrap/>
          </w:tcPr>
          <w:p w14:paraId="1021E1EB" w14:textId="7C878008" w:rsidR="000719B9" w:rsidRPr="007A7C7C" w:rsidRDefault="000719B9" w:rsidP="000719B9">
            <w:pPr>
              <w:spacing w:after="0" w:line="240" w:lineRule="auto"/>
              <w:rPr>
                <w:rFonts w:asciiTheme="minorHAnsi" w:hAnsiTheme="minorHAnsi"/>
                <w:sz w:val="21"/>
                <w:szCs w:val="21"/>
              </w:rPr>
            </w:pPr>
            <w:r w:rsidRPr="007A7C7C">
              <w:rPr>
                <w:rFonts w:asciiTheme="minorHAnsi" w:hAnsiTheme="minorHAns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tcPr>
          <w:p w14:paraId="7EE4BC73" w14:textId="58A10282"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2,763</w:t>
            </w:r>
          </w:p>
        </w:tc>
        <w:tc>
          <w:tcPr>
            <w:tcW w:w="990" w:type="dxa"/>
            <w:tcBorders>
              <w:left w:val="single" w:sz="4" w:space="0" w:color="A9A9A9" w:themeColor="accent5"/>
              <w:right w:val="single" w:sz="4" w:space="0" w:color="A9A9A9" w:themeColor="accent5"/>
            </w:tcBorders>
          </w:tcPr>
          <w:p w14:paraId="281E7DF1" w14:textId="390B25EA"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3,470</w:t>
            </w:r>
          </w:p>
        </w:tc>
        <w:tc>
          <w:tcPr>
            <w:tcW w:w="1080" w:type="dxa"/>
            <w:tcBorders>
              <w:left w:val="single" w:sz="4" w:space="0" w:color="A9A9A9" w:themeColor="accent5"/>
              <w:right w:val="single" w:sz="4" w:space="0" w:color="A9A9A9" w:themeColor="accent5"/>
            </w:tcBorders>
          </w:tcPr>
          <w:p w14:paraId="34D24B43" w14:textId="337FD240"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26%</w:t>
            </w:r>
          </w:p>
        </w:tc>
        <w:tc>
          <w:tcPr>
            <w:tcW w:w="990" w:type="dxa"/>
            <w:tcBorders>
              <w:left w:val="single" w:sz="4" w:space="0" w:color="A9A9A9" w:themeColor="accent5"/>
              <w:right w:val="single" w:sz="4" w:space="0" w:color="A9A9A9" w:themeColor="accent5"/>
            </w:tcBorders>
          </w:tcPr>
          <w:p w14:paraId="029E1279" w14:textId="434928AE"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2%</w:t>
            </w:r>
          </w:p>
        </w:tc>
      </w:tr>
      <w:tr w:rsidR="000719B9" w:rsidRPr="007A7C7C" w14:paraId="10F3ED5B" w14:textId="77777777" w:rsidTr="0019487D">
        <w:trPr>
          <w:trHeight w:val="202"/>
        </w:trPr>
        <w:tc>
          <w:tcPr>
            <w:tcW w:w="6480" w:type="dxa"/>
            <w:tcBorders>
              <w:right w:val="single" w:sz="4" w:space="0" w:color="A9A9A9" w:themeColor="accent5"/>
            </w:tcBorders>
            <w:shd w:val="clear" w:color="auto" w:fill="auto"/>
            <w:noWrap/>
          </w:tcPr>
          <w:p w14:paraId="39F2E460" w14:textId="709DEB45" w:rsidR="000719B9" w:rsidRPr="007A7C7C" w:rsidRDefault="000719B9" w:rsidP="000719B9">
            <w:pPr>
              <w:spacing w:after="0" w:line="240" w:lineRule="auto"/>
              <w:rPr>
                <w:rFonts w:asciiTheme="minorHAnsi" w:hAnsiTheme="minorHAnsi"/>
                <w:sz w:val="21"/>
                <w:szCs w:val="21"/>
              </w:rPr>
            </w:pPr>
            <w:r w:rsidRPr="007A7C7C">
              <w:rPr>
                <w:rFonts w:asciiTheme="minorHAnsi" w:hAnsiTheme="minorHAnsi"/>
              </w:rPr>
              <w:t>Wholesale Trade Agents and Brokers (425120)</w:t>
            </w:r>
          </w:p>
        </w:tc>
        <w:tc>
          <w:tcPr>
            <w:tcW w:w="990" w:type="dxa"/>
            <w:tcBorders>
              <w:left w:val="single" w:sz="4" w:space="0" w:color="A9A9A9" w:themeColor="accent5"/>
              <w:right w:val="single" w:sz="4" w:space="0" w:color="A9A9A9" w:themeColor="accent5"/>
            </w:tcBorders>
            <w:shd w:val="clear" w:color="auto" w:fill="auto"/>
            <w:noWrap/>
          </w:tcPr>
          <w:p w14:paraId="36301547" w14:textId="3CE1F5E3"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2,267</w:t>
            </w:r>
          </w:p>
        </w:tc>
        <w:tc>
          <w:tcPr>
            <w:tcW w:w="990" w:type="dxa"/>
            <w:tcBorders>
              <w:left w:val="single" w:sz="4" w:space="0" w:color="A9A9A9" w:themeColor="accent5"/>
              <w:right w:val="single" w:sz="4" w:space="0" w:color="A9A9A9" w:themeColor="accent5"/>
            </w:tcBorders>
          </w:tcPr>
          <w:p w14:paraId="6DAD0A40" w14:textId="5BEFF2E7"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1,512</w:t>
            </w:r>
          </w:p>
        </w:tc>
        <w:tc>
          <w:tcPr>
            <w:tcW w:w="1080" w:type="dxa"/>
            <w:tcBorders>
              <w:left w:val="single" w:sz="4" w:space="0" w:color="A9A9A9" w:themeColor="accent5"/>
              <w:right w:val="single" w:sz="4" w:space="0" w:color="A9A9A9" w:themeColor="accent5"/>
            </w:tcBorders>
          </w:tcPr>
          <w:p w14:paraId="226F21B4" w14:textId="69D66482"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-33%</w:t>
            </w:r>
          </w:p>
        </w:tc>
        <w:tc>
          <w:tcPr>
            <w:tcW w:w="990" w:type="dxa"/>
            <w:tcBorders>
              <w:left w:val="single" w:sz="4" w:space="0" w:color="A9A9A9" w:themeColor="accent5"/>
              <w:right w:val="single" w:sz="4" w:space="0" w:color="A9A9A9" w:themeColor="accent5"/>
            </w:tcBorders>
          </w:tcPr>
          <w:p w14:paraId="1C6CB1F6" w14:textId="44128F1E"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2%</w:t>
            </w:r>
          </w:p>
        </w:tc>
      </w:tr>
      <w:tr w:rsidR="000719B9" w:rsidRPr="007A7C7C" w14:paraId="5EE2924F" w14:textId="77777777" w:rsidTr="0019487D">
        <w:trPr>
          <w:trHeight w:val="202"/>
        </w:trPr>
        <w:tc>
          <w:tcPr>
            <w:tcW w:w="6480" w:type="dxa"/>
            <w:tcBorders>
              <w:right w:val="single" w:sz="4" w:space="0" w:color="A9A9A9" w:themeColor="accent5"/>
            </w:tcBorders>
            <w:shd w:val="clear" w:color="auto" w:fill="auto"/>
            <w:noWrap/>
          </w:tcPr>
          <w:p w14:paraId="78E57E5E" w14:textId="5AC8220A" w:rsidR="000719B9" w:rsidRPr="007A7C7C" w:rsidRDefault="000719B9" w:rsidP="000719B9">
            <w:pPr>
              <w:spacing w:after="0" w:line="240" w:lineRule="auto"/>
              <w:rPr>
                <w:rFonts w:asciiTheme="minorHAnsi" w:hAnsiTheme="minorHAnsi"/>
                <w:sz w:val="21"/>
                <w:szCs w:val="21"/>
              </w:rPr>
            </w:pPr>
            <w:r w:rsidRPr="007A7C7C">
              <w:rPr>
                <w:rFonts w:asciiTheme="minorHAnsi" w:hAnsiTheme="minorHAns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172DD2D6" w14:textId="76498051"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2,030</w:t>
            </w:r>
          </w:p>
        </w:tc>
        <w:tc>
          <w:tcPr>
            <w:tcW w:w="990" w:type="dxa"/>
            <w:tcBorders>
              <w:left w:val="single" w:sz="4" w:space="0" w:color="A9A9A9" w:themeColor="accent5"/>
              <w:right w:val="single" w:sz="4" w:space="0" w:color="A9A9A9" w:themeColor="accent5"/>
            </w:tcBorders>
          </w:tcPr>
          <w:p w14:paraId="53FE2ACA" w14:textId="500A7C1E"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2,150</w:t>
            </w:r>
          </w:p>
        </w:tc>
        <w:tc>
          <w:tcPr>
            <w:tcW w:w="1080" w:type="dxa"/>
            <w:tcBorders>
              <w:left w:val="single" w:sz="4" w:space="0" w:color="A9A9A9" w:themeColor="accent5"/>
              <w:right w:val="single" w:sz="4" w:space="0" w:color="A9A9A9" w:themeColor="accent5"/>
            </w:tcBorders>
          </w:tcPr>
          <w:p w14:paraId="58BC796C" w14:textId="1C78C1E8"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6%</w:t>
            </w:r>
          </w:p>
        </w:tc>
        <w:tc>
          <w:tcPr>
            <w:tcW w:w="990" w:type="dxa"/>
            <w:tcBorders>
              <w:left w:val="single" w:sz="4" w:space="0" w:color="A9A9A9" w:themeColor="accent5"/>
              <w:right w:val="single" w:sz="4" w:space="0" w:color="A9A9A9" w:themeColor="accent5"/>
            </w:tcBorders>
          </w:tcPr>
          <w:p w14:paraId="518B0F9B" w14:textId="0702AC4A"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1%</w:t>
            </w:r>
          </w:p>
        </w:tc>
      </w:tr>
      <w:tr w:rsidR="000719B9" w:rsidRPr="007A7C7C" w14:paraId="1F92F1F9" w14:textId="77777777" w:rsidTr="0019487D">
        <w:trPr>
          <w:trHeight w:val="202"/>
        </w:trPr>
        <w:tc>
          <w:tcPr>
            <w:tcW w:w="6480" w:type="dxa"/>
            <w:tcBorders>
              <w:right w:val="single" w:sz="4" w:space="0" w:color="A9A9A9" w:themeColor="accent5"/>
            </w:tcBorders>
            <w:shd w:val="clear" w:color="auto" w:fill="auto"/>
            <w:noWrap/>
          </w:tcPr>
          <w:p w14:paraId="3513DB35" w14:textId="4B42ACE6" w:rsidR="000719B9" w:rsidRPr="007A7C7C" w:rsidRDefault="000719B9" w:rsidP="000719B9">
            <w:pPr>
              <w:spacing w:after="0" w:line="240" w:lineRule="auto"/>
              <w:rPr>
                <w:rFonts w:asciiTheme="minorHAnsi" w:hAnsiTheme="minorHAnsi"/>
                <w:sz w:val="21"/>
                <w:szCs w:val="21"/>
              </w:rPr>
            </w:pPr>
            <w:r w:rsidRPr="007A7C7C">
              <w:rPr>
                <w:rFonts w:asciiTheme="minorHAnsi" w:hAnsiTheme="minorHAnsi"/>
              </w:rPr>
              <w:t>Other Scientific and Technical Consulting Services (541690)</w:t>
            </w:r>
          </w:p>
        </w:tc>
        <w:tc>
          <w:tcPr>
            <w:tcW w:w="990" w:type="dxa"/>
            <w:tcBorders>
              <w:left w:val="single" w:sz="4" w:space="0" w:color="A9A9A9" w:themeColor="accent5"/>
              <w:right w:val="single" w:sz="4" w:space="0" w:color="A9A9A9" w:themeColor="accent5"/>
            </w:tcBorders>
            <w:shd w:val="clear" w:color="auto" w:fill="auto"/>
            <w:noWrap/>
          </w:tcPr>
          <w:p w14:paraId="55CD596B" w14:textId="28EEC79A"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2,013</w:t>
            </w:r>
          </w:p>
        </w:tc>
        <w:tc>
          <w:tcPr>
            <w:tcW w:w="990" w:type="dxa"/>
            <w:tcBorders>
              <w:left w:val="single" w:sz="4" w:space="0" w:color="A9A9A9" w:themeColor="accent5"/>
              <w:right w:val="single" w:sz="4" w:space="0" w:color="A9A9A9" w:themeColor="accent5"/>
            </w:tcBorders>
          </w:tcPr>
          <w:p w14:paraId="41EC3D8E" w14:textId="2F9DA1C8"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1,865</w:t>
            </w:r>
          </w:p>
        </w:tc>
        <w:tc>
          <w:tcPr>
            <w:tcW w:w="1080" w:type="dxa"/>
            <w:tcBorders>
              <w:left w:val="single" w:sz="4" w:space="0" w:color="A9A9A9" w:themeColor="accent5"/>
              <w:right w:val="single" w:sz="4" w:space="0" w:color="A9A9A9" w:themeColor="accent5"/>
            </w:tcBorders>
          </w:tcPr>
          <w:p w14:paraId="1F0248B4" w14:textId="357D9831"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-7%</w:t>
            </w:r>
          </w:p>
        </w:tc>
        <w:tc>
          <w:tcPr>
            <w:tcW w:w="990" w:type="dxa"/>
            <w:tcBorders>
              <w:left w:val="single" w:sz="4" w:space="0" w:color="A9A9A9" w:themeColor="accent5"/>
              <w:right w:val="single" w:sz="4" w:space="0" w:color="A9A9A9" w:themeColor="accent5"/>
            </w:tcBorders>
          </w:tcPr>
          <w:p w14:paraId="35ABEC3F" w14:textId="0E5F6F3E"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1%</w:t>
            </w:r>
          </w:p>
        </w:tc>
      </w:tr>
      <w:tr w:rsidR="000719B9" w:rsidRPr="007A7C7C" w14:paraId="0EACD706" w14:textId="77777777" w:rsidTr="0019487D">
        <w:trPr>
          <w:trHeight w:val="202"/>
        </w:trPr>
        <w:tc>
          <w:tcPr>
            <w:tcW w:w="6480" w:type="dxa"/>
            <w:tcBorders>
              <w:right w:val="single" w:sz="4" w:space="0" w:color="A9A9A9" w:themeColor="accent5"/>
            </w:tcBorders>
            <w:shd w:val="clear" w:color="auto" w:fill="auto"/>
            <w:noWrap/>
          </w:tcPr>
          <w:p w14:paraId="7ACA77EB" w14:textId="42F5D1D0" w:rsidR="000719B9" w:rsidRPr="007A7C7C" w:rsidRDefault="000719B9" w:rsidP="000719B9">
            <w:pPr>
              <w:spacing w:after="0" w:line="240" w:lineRule="auto"/>
              <w:rPr>
                <w:rFonts w:asciiTheme="minorHAnsi" w:hAnsiTheme="minorHAnsi"/>
                <w:sz w:val="21"/>
                <w:szCs w:val="21"/>
              </w:rPr>
            </w:pPr>
            <w:r w:rsidRPr="007A7C7C">
              <w:rPr>
                <w:rFonts w:asciiTheme="minorHAnsi" w:hAnsiTheme="minorHAnsi"/>
              </w:rPr>
              <w:t>Computer and Computer Peripheral Equipment and Software Merchant Wholesalers (423430)</w:t>
            </w:r>
          </w:p>
        </w:tc>
        <w:tc>
          <w:tcPr>
            <w:tcW w:w="990" w:type="dxa"/>
            <w:tcBorders>
              <w:left w:val="single" w:sz="4" w:space="0" w:color="A9A9A9" w:themeColor="accent5"/>
              <w:right w:val="single" w:sz="4" w:space="0" w:color="A9A9A9" w:themeColor="accent5"/>
            </w:tcBorders>
            <w:shd w:val="clear" w:color="auto" w:fill="auto"/>
            <w:noWrap/>
          </w:tcPr>
          <w:p w14:paraId="44675E7E" w14:textId="7F853254"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1,907</w:t>
            </w:r>
          </w:p>
        </w:tc>
        <w:tc>
          <w:tcPr>
            <w:tcW w:w="990" w:type="dxa"/>
            <w:tcBorders>
              <w:left w:val="single" w:sz="4" w:space="0" w:color="A9A9A9" w:themeColor="accent5"/>
              <w:right w:val="single" w:sz="4" w:space="0" w:color="A9A9A9" w:themeColor="accent5"/>
            </w:tcBorders>
          </w:tcPr>
          <w:p w14:paraId="4CA0E5CF" w14:textId="0341A414"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1,727</w:t>
            </w:r>
          </w:p>
        </w:tc>
        <w:tc>
          <w:tcPr>
            <w:tcW w:w="1080" w:type="dxa"/>
            <w:tcBorders>
              <w:left w:val="single" w:sz="4" w:space="0" w:color="A9A9A9" w:themeColor="accent5"/>
              <w:right w:val="single" w:sz="4" w:space="0" w:color="A9A9A9" w:themeColor="accent5"/>
            </w:tcBorders>
          </w:tcPr>
          <w:p w14:paraId="539D0E77" w14:textId="236869E6"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-9%</w:t>
            </w:r>
          </w:p>
        </w:tc>
        <w:tc>
          <w:tcPr>
            <w:tcW w:w="990" w:type="dxa"/>
            <w:tcBorders>
              <w:left w:val="single" w:sz="4" w:space="0" w:color="A9A9A9" w:themeColor="accent5"/>
              <w:right w:val="single" w:sz="4" w:space="0" w:color="A9A9A9" w:themeColor="accent5"/>
            </w:tcBorders>
          </w:tcPr>
          <w:p w14:paraId="4B40C405" w14:textId="3A197EAB"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1%</w:t>
            </w:r>
          </w:p>
        </w:tc>
      </w:tr>
      <w:tr w:rsidR="000719B9" w:rsidRPr="007A7C7C" w14:paraId="6C9E1566" w14:textId="77777777" w:rsidTr="0019487D">
        <w:trPr>
          <w:trHeight w:val="202"/>
        </w:trPr>
        <w:tc>
          <w:tcPr>
            <w:tcW w:w="6480" w:type="dxa"/>
            <w:tcBorders>
              <w:right w:val="single" w:sz="4" w:space="0" w:color="A9A9A9" w:themeColor="accent5"/>
            </w:tcBorders>
            <w:shd w:val="clear" w:color="auto" w:fill="auto"/>
            <w:noWrap/>
          </w:tcPr>
          <w:p w14:paraId="5540996C" w14:textId="1CBBF99D" w:rsidR="000719B9" w:rsidRPr="007A7C7C" w:rsidRDefault="000719B9" w:rsidP="000719B9">
            <w:pPr>
              <w:spacing w:after="0" w:line="240" w:lineRule="auto"/>
              <w:rPr>
                <w:rFonts w:asciiTheme="minorHAnsi" w:hAnsiTheme="minorHAnsi"/>
                <w:sz w:val="21"/>
                <w:szCs w:val="21"/>
              </w:rPr>
            </w:pPr>
            <w:r w:rsidRPr="007A7C7C">
              <w:rPr>
                <w:rFonts w:asciiTheme="minorHAnsi" w:hAnsiTheme="minorHAnsi"/>
              </w:rPr>
              <w:t>Wineries (312130)</w:t>
            </w:r>
          </w:p>
        </w:tc>
        <w:tc>
          <w:tcPr>
            <w:tcW w:w="990" w:type="dxa"/>
            <w:tcBorders>
              <w:left w:val="single" w:sz="4" w:space="0" w:color="A9A9A9" w:themeColor="accent5"/>
              <w:right w:val="single" w:sz="4" w:space="0" w:color="A9A9A9" w:themeColor="accent5"/>
            </w:tcBorders>
            <w:shd w:val="clear" w:color="auto" w:fill="auto"/>
            <w:noWrap/>
          </w:tcPr>
          <w:p w14:paraId="2A4A9BAD" w14:textId="7A41CD5B"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1,659</w:t>
            </w:r>
          </w:p>
        </w:tc>
        <w:tc>
          <w:tcPr>
            <w:tcW w:w="990" w:type="dxa"/>
            <w:tcBorders>
              <w:left w:val="single" w:sz="4" w:space="0" w:color="A9A9A9" w:themeColor="accent5"/>
              <w:right w:val="single" w:sz="4" w:space="0" w:color="A9A9A9" w:themeColor="accent5"/>
            </w:tcBorders>
          </w:tcPr>
          <w:p w14:paraId="0B4314B7" w14:textId="6B669A31"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1,757</w:t>
            </w:r>
          </w:p>
        </w:tc>
        <w:tc>
          <w:tcPr>
            <w:tcW w:w="1080" w:type="dxa"/>
            <w:tcBorders>
              <w:left w:val="single" w:sz="4" w:space="0" w:color="A9A9A9" w:themeColor="accent5"/>
              <w:right w:val="single" w:sz="4" w:space="0" w:color="A9A9A9" w:themeColor="accent5"/>
            </w:tcBorders>
          </w:tcPr>
          <w:p w14:paraId="277E744B" w14:textId="6B35AE8F"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6%</w:t>
            </w:r>
          </w:p>
        </w:tc>
        <w:tc>
          <w:tcPr>
            <w:tcW w:w="990" w:type="dxa"/>
            <w:tcBorders>
              <w:left w:val="single" w:sz="4" w:space="0" w:color="A9A9A9" w:themeColor="accent5"/>
              <w:right w:val="single" w:sz="4" w:space="0" w:color="A9A9A9" w:themeColor="accent5"/>
            </w:tcBorders>
          </w:tcPr>
          <w:p w14:paraId="3940237C" w14:textId="32B2676E"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1%</w:t>
            </w:r>
          </w:p>
        </w:tc>
      </w:tr>
      <w:tr w:rsidR="000719B9" w:rsidRPr="007A7C7C" w14:paraId="2B7EBC0B" w14:textId="77777777" w:rsidTr="0019487D">
        <w:trPr>
          <w:trHeight w:val="202"/>
        </w:trPr>
        <w:tc>
          <w:tcPr>
            <w:tcW w:w="6480" w:type="dxa"/>
            <w:tcBorders>
              <w:right w:val="single" w:sz="4" w:space="0" w:color="A9A9A9" w:themeColor="accent5"/>
            </w:tcBorders>
            <w:shd w:val="clear" w:color="auto" w:fill="auto"/>
            <w:noWrap/>
          </w:tcPr>
          <w:p w14:paraId="0E82CD87" w14:textId="2DABDD58" w:rsidR="000719B9" w:rsidRPr="007A7C7C" w:rsidRDefault="000719B9" w:rsidP="000719B9">
            <w:pPr>
              <w:spacing w:after="0" w:line="240" w:lineRule="auto"/>
              <w:rPr>
                <w:rFonts w:asciiTheme="minorHAnsi" w:hAnsiTheme="minorHAnsi"/>
                <w:sz w:val="21"/>
                <w:szCs w:val="21"/>
              </w:rPr>
            </w:pPr>
            <w:r w:rsidRPr="007A7C7C">
              <w:rPr>
                <w:rFonts w:asciiTheme="minorHAnsi" w:hAnsiTheme="minorHAnsi"/>
              </w:rPr>
              <w:t>Other Electronic Parts and Equipment Merchant Wholesalers (423690)</w:t>
            </w:r>
          </w:p>
        </w:tc>
        <w:tc>
          <w:tcPr>
            <w:tcW w:w="990" w:type="dxa"/>
            <w:tcBorders>
              <w:left w:val="single" w:sz="4" w:space="0" w:color="A9A9A9" w:themeColor="accent5"/>
              <w:right w:val="single" w:sz="4" w:space="0" w:color="A9A9A9" w:themeColor="accent5"/>
            </w:tcBorders>
            <w:shd w:val="clear" w:color="auto" w:fill="auto"/>
            <w:noWrap/>
          </w:tcPr>
          <w:p w14:paraId="4B137C93" w14:textId="6E59372D"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1,637</w:t>
            </w:r>
          </w:p>
        </w:tc>
        <w:tc>
          <w:tcPr>
            <w:tcW w:w="990" w:type="dxa"/>
            <w:tcBorders>
              <w:left w:val="single" w:sz="4" w:space="0" w:color="A9A9A9" w:themeColor="accent5"/>
              <w:right w:val="single" w:sz="4" w:space="0" w:color="A9A9A9" w:themeColor="accent5"/>
            </w:tcBorders>
          </w:tcPr>
          <w:p w14:paraId="459EE6A6" w14:textId="69BD5CC8"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1,325</w:t>
            </w:r>
          </w:p>
        </w:tc>
        <w:tc>
          <w:tcPr>
            <w:tcW w:w="1080" w:type="dxa"/>
            <w:tcBorders>
              <w:left w:val="single" w:sz="4" w:space="0" w:color="A9A9A9" w:themeColor="accent5"/>
              <w:right w:val="single" w:sz="4" w:space="0" w:color="A9A9A9" w:themeColor="accent5"/>
            </w:tcBorders>
          </w:tcPr>
          <w:p w14:paraId="7C034093" w14:textId="4C145891"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-19%</w:t>
            </w:r>
          </w:p>
        </w:tc>
        <w:tc>
          <w:tcPr>
            <w:tcW w:w="990" w:type="dxa"/>
            <w:tcBorders>
              <w:left w:val="single" w:sz="4" w:space="0" w:color="A9A9A9" w:themeColor="accent5"/>
              <w:right w:val="single" w:sz="4" w:space="0" w:color="A9A9A9" w:themeColor="accent5"/>
            </w:tcBorders>
          </w:tcPr>
          <w:p w14:paraId="23D1322D" w14:textId="01713771" w:rsidR="000719B9" w:rsidRPr="007A7C7C" w:rsidRDefault="000719B9" w:rsidP="000719B9">
            <w:pPr>
              <w:spacing w:after="0" w:line="240" w:lineRule="auto"/>
              <w:jc w:val="center"/>
              <w:rPr>
                <w:rFonts w:asciiTheme="minorHAnsi" w:hAnsiTheme="minorHAnsi"/>
                <w:sz w:val="21"/>
                <w:szCs w:val="21"/>
              </w:rPr>
            </w:pPr>
            <w:r w:rsidRPr="007A7C7C">
              <w:rPr>
                <w:rFonts w:asciiTheme="minorHAnsi" w:hAnsiTheme="minorHAnsi"/>
              </w:rPr>
              <w:t>1%</w:t>
            </w:r>
          </w:p>
        </w:tc>
      </w:tr>
    </w:tbl>
    <w:p w14:paraId="325105F8" w14:textId="4720B724" w:rsidR="00493C12" w:rsidRPr="007A7C7C" w:rsidRDefault="00FD2C28" w:rsidP="00481230">
      <w:pPr>
        <w:spacing w:after="360"/>
        <w:ind w:left="144"/>
        <w:rPr>
          <w:rFonts w:asciiTheme="minorHAnsi" w:hAnsiTheme="minorHAnsi"/>
          <w:i/>
          <w:sz w:val="20"/>
          <w:szCs w:val="20"/>
        </w:rPr>
      </w:pPr>
      <w:r w:rsidRPr="007A7C7C">
        <w:rPr>
          <w:rFonts w:asciiTheme="minorHAnsi" w:hAnsiTheme="minorHAnsi"/>
          <w:i/>
          <w:sz w:val="20"/>
          <w:szCs w:val="20"/>
        </w:rPr>
        <w:t xml:space="preserve">Source: EMSI </w:t>
      </w:r>
      <w:r w:rsidR="00824C83" w:rsidRPr="007A7C7C">
        <w:rPr>
          <w:rFonts w:asciiTheme="minorHAnsi" w:hAnsiTheme="minorHAnsi"/>
          <w:i/>
          <w:sz w:val="20"/>
          <w:szCs w:val="20"/>
        </w:rPr>
        <w:t>2</w:t>
      </w:r>
      <w:r w:rsidR="00F601E4" w:rsidRPr="007A7C7C">
        <w:rPr>
          <w:rFonts w:asciiTheme="minorHAnsi" w:hAnsiTheme="minorHAnsi"/>
          <w:i/>
          <w:sz w:val="20"/>
          <w:szCs w:val="20"/>
        </w:rPr>
        <w:t>019.2</w:t>
      </w:r>
    </w:p>
    <w:p w14:paraId="63B6B50C" w14:textId="77777777" w:rsidR="009C7E8C" w:rsidRDefault="009C7E8C">
      <w:pPr>
        <w:rPr>
          <w:rFonts w:asciiTheme="minorHAnsi" w:hAnsiTheme="minorHAnsi"/>
          <w:b/>
        </w:rPr>
      </w:pPr>
      <w:r>
        <w:rPr>
          <w:rFonts w:asciiTheme="minorHAnsi" w:hAnsiTheme="minorHAnsi"/>
          <w:b/>
        </w:rPr>
        <w:br w:type="page"/>
      </w:r>
    </w:p>
    <w:p w14:paraId="002D90EC" w14:textId="5A98B44A" w:rsidR="00E93F10" w:rsidRPr="007A7C7C" w:rsidRDefault="000E5421" w:rsidP="00BF1DA0">
      <w:pPr>
        <w:pStyle w:val="NoSpacing"/>
        <w:spacing w:after="80"/>
        <w:rPr>
          <w:rFonts w:asciiTheme="minorHAnsi" w:hAnsiTheme="minorHAnsi"/>
        </w:rPr>
      </w:pPr>
      <w:r w:rsidRPr="007A7C7C">
        <w:rPr>
          <w:rFonts w:asciiTheme="minorHAnsi" w:hAnsiTheme="minorHAnsi"/>
          <w:b/>
        </w:rPr>
        <w:lastRenderedPageBreak/>
        <w:t>Table 6</w:t>
      </w:r>
      <w:r w:rsidR="001342CC" w:rsidRPr="007A7C7C">
        <w:rPr>
          <w:rFonts w:asciiTheme="minorHAnsi" w:hAnsiTheme="minorHAnsi"/>
          <w:b/>
        </w:rPr>
        <w:t xml:space="preserve">. </w:t>
      </w:r>
      <w:r w:rsidR="001C1787" w:rsidRPr="007A7C7C">
        <w:rPr>
          <w:rFonts w:asciiTheme="minorHAnsi" w:hAnsiTheme="minorHAnsi"/>
          <w:b/>
        </w:rPr>
        <w:t xml:space="preserve">Top Employers </w:t>
      </w:r>
      <w:r w:rsidR="00C56731">
        <w:rPr>
          <w:rFonts w:asciiTheme="minorHAnsi" w:hAnsiTheme="minorHAnsi"/>
          <w:b/>
        </w:rPr>
        <w:t xml:space="preserve">Posting </w:t>
      </w:r>
      <w:r w:rsidR="002025CE" w:rsidRPr="007A7C7C">
        <w:rPr>
          <w:rFonts w:asciiTheme="minorHAnsi" w:hAnsiTheme="minorHAnsi"/>
          <w:b/>
        </w:rPr>
        <w:t>Small Business and Entrepreneurship</w:t>
      </w:r>
      <w:r w:rsidR="004F3477" w:rsidRPr="007A7C7C">
        <w:rPr>
          <w:rFonts w:asciiTheme="minorHAnsi" w:hAnsiTheme="minorHAnsi"/>
          <w:b/>
        </w:rPr>
        <w:t xml:space="preserve"> </w:t>
      </w:r>
      <w:r w:rsidR="001C1787" w:rsidRPr="007A7C7C">
        <w:rPr>
          <w:rFonts w:asciiTheme="minorHAnsi" w:hAnsiTheme="minorHAnsi"/>
          <w:b/>
        </w:rPr>
        <w:t xml:space="preserve">Occupations in Bay </w:t>
      </w:r>
      <w:r w:rsidR="00C56731">
        <w:rPr>
          <w:rFonts w:asciiTheme="minorHAnsi" w:hAnsiTheme="minorHAnsi"/>
          <w:b/>
        </w:rPr>
        <w:t xml:space="preserve">Region </w:t>
      </w:r>
      <w:r w:rsidR="001C1787" w:rsidRPr="007A7C7C">
        <w:rPr>
          <w:rFonts w:asciiTheme="minorHAnsi" w:hAnsiTheme="minorHAnsi"/>
          <w:b/>
        </w:rPr>
        <w:t xml:space="preserve">and </w:t>
      </w:r>
      <w:r w:rsidR="002025CE" w:rsidRPr="007A7C7C">
        <w:rPr>
          <w:rFonts w:asciiTheme="minorHAnsi" w:hAnsiTheme="minorHAnsi"/>
          <w:b/>
        </w:rPr>
        <w:t>Mid-Peninsula</w:t>
      </w:r>
      <w:r w:rsidR="000612F1" w:rsidRPr="007A7C7C">
        <w:rPr>
          <w:rFonts w:asciiTheme="minorHAnsi" w:hAnsiTheme="minorHAnsi"/>
          <w:b/>
        </w:rPr>
        <w:t xml:space="preserve"> Sub-Region</w:t>
      </w:r>
      <w:r w:rsidR="000612F1" w:rsidRPr="007A7C7C">
        <w:rPr>
          <w:rFonts w:asciiTheme="minorHAnsi" w:hAnsiTheme="minorHAnsi"/>
          <w:b/>
          <w:sz w:val="18"/>
        </w:rPr>
        <w:t xml:space="preserve"> </w:t>
      </w:r>
      <w:r w:rsidR="00BC63CF" w:rsidRPr="007A7C7C">
        <w:rPr>
          <w:rFonts w:asciiTheme="minorHAnsi" w:hAnsiTheme="minorHAnsi"/>
          <w:b/>
        </w:rPr>
        <w:t>(Sept. 2018 - August 2019)</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630"/>
        <w:gridCol w:w="2700"/>
        <w:gridCol w:w="630"/>
        <w:gridCol w:w="2700"/>
        <w:gridCol w:w="1170"/>
      </w:tblGrid>
      <w:tr w:rsidR="00E22B42" w:rsidRPr="007A7C7C" w14:paraId="23161B89" w14:textId="5D2D7D56" w:rsidTr="00D426AF">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A7C7C" w:rsidRDefault="00FB5153" w:rsidP="00FB5153">
            <w:pPr>
              <w:spacing w:after="0" w:line="240" w:lineRule="auto"/>
              <w:rPr>
                <w:rFonts w:asciiTheme="minorHAnsi" w:eastAsia="Times New Roman" w:hAnsiTheme="minorHAnsi"/>
                <w:sz w:val="21"/>
                <w:szCs w:val="21"/>
              </w:rPr>
            </w:pPr>
            <w:r w:rsidRPr="007A7C7C">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A7C7C" w:rsidRDefault="00FB5153" w:rsidP="00FB5153">
            <w:pPr>
              <w:spacing w:after="0" w:line="240" w:lineRule="auto"/>
              <w:jc w:val="center"/>
              <w:rPr>
                <w:rFonts w:asciiTheme="minorHAnsi" w:eastAsia="Times New Roman" w:hAnsiTheme="minorHAnsi"/>
                <w:sz w:val="21"/>
                <w:szCs w:val="21"/>
              </w:rPr>
            </w:pPr>
            <w:r w:rsidRPr="007A7C7C">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A7C7C" w:rsidRDefault="00FB5153" w:rsidP="00FB5153">
            <w:pPr>
              <w:spacing w:after="0" w:line="240" w:lineRule="auto"/>
              <w:rPr>
                <w:rFonts w:asciiTheme="minorHAnsi" w:eastAsia="Times New Roman" w:hAnsiTheme="minorHAnsi"/>
                <w:sz w:val="21"/>
                <w:szCs w:val="21"/>
              </w:rPr>
            </w:pPr>
            <w:r w:rsidRPr="007A7C7C">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A7C7C" w:rsidRDefault="00FB5153" w:rsidP="00FB5153">
            <w:pPr>
              <w:spacing w:after="0" w:line="240" w:lineRule="auto"/>
              <w:jc w:val="center"/>
              <w:rPr>
                <w:rFonts w:asciiTheme="minorHAnsi" w:eastAsia="Times New Roman" w:hAnsiTheme="minorHAnsi"/>
                <w:sz w:val="21"/>
                <w:szCs w:val="21"/>
              </w:rPr>
            </w:pPr>
            <w:r w:rsidRPr="007A7C7C">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A7C7C" w:rsidRDefault="00FB5153" w:rsidP="00FB5153">
            <w:pPr>
              <w:spacing w:after="0" w:line="240" w:lineRule="auto"/>
              <w:rPr>
                <w:rFonts w:asciiTheme="minorHAnsi" w:eastAsia="Times New Roman" w:hAnsiTheme="minorHAnsi"/>
                <w:sz w:val="21"/>
                <w:szCs w:val="21"/>
              </w:rPr>
            </w:pPr>
            <w:r w:rsidRPr="007A7C7C">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9C8FA27" w:rsidR="00FB5153" w:rsidRPr="007A7C7C" w:rsidRDefault="002025CE" w:rsidP="00FB5153">
            <w:pPr>
              <w:spacing w:after="0" w:line="240" w:lineRule="auto"/>
              <w:jc w:val="center"/>
              <w:rPr>
                <w:rFonts w:asciiTheme="minorHAnsi" w:eastAsia="Times New Roman" w:hAnsiTheme="minorHAnsi"/>
                <w:sz w:val="21"/>
                <w:szCs w:val="21"/>
              </w:rPr>
            </w:pPr>
            <w:r w:rsidRPr="007A7C7C">
              <w:rPr>
                <w:rFonts w:asciiTheme="minorHAnsi" w:hAnsiTheme="minorHAnsi"/>
              </w:rPr>
              <w:t>Mid-Peninsula</w:t>
            </w:r>
          </w:p>
        </w:tc>
      </w:tr>
      <w:tr w:rsidR="00107C8E" w:rsidRPr="007A7C7C" w14:paraId="699A0A6B" w14:textId="77777777" w:rsidTr="00D426A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6579739E"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0BA67249"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584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0BE8B4E6"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C4ECD0B"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196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453A452C"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2F0146D5"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430</w:t>
            </w:r>
          </w:p>
        </w:tc>
      </w:tr>
      <w:tr w:rsidR="00107C8E" w:rsidRPr="007A7C7C" w14:paraId="0DB7341C" w14:textId="77777777" w:rsidTr="00D426A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2C61732"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CE714D2"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444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2B02282"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CVS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7635EBE"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195</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067CCB53"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C111AA5"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361</w:t>
            </w:r>
          </w:p>
        </w:tc>
      </w:tr>
      <w:tr w:rsidR="00107C8E" w:rsidRPr="007A7C7C" w14:paraId="10C8AB60" w14:textId="77777777" w:rsidTr="00D426A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B6519C6"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A355AF0"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376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B33520A"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AT&amp;T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7C0D79E3"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191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13CD7D1D"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Uber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005E3AF6"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240</w:t>
            </w:r>
          </w:p>
        </w:tc>
      </w:tr>
      <w:tr w:rsidR="00107C8E" w:rsidRPr="007A7C7C" w14:paraId="64F1265D" w14:textId="77777777" w:rsidTr="00D426A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5178FC6"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201E622"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307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F4C43E8"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State Farm Insurance Companies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52087D46"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184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D5FDB58"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Walmart / Sam's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4C89DC1E"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220</w:t>
            </w:r>
          </w:p>
        </w:tc>
      </w:tr>
      <w:tr w:rsidR="00107C8E" w:rsidRPr="007A7C7C" w14:paraId="672E5834" w14:textId="77777777" w:rsidTr="00D426A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98E5D0C"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Sears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6955614"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301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B8B893C"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Sentext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5E808AA1"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166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5415F5F"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628D9E3"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150</w:t>
            </w:r>
          </w:p>
        </w:tc>
      </w:tr>
      <w:tr w:rsidR="00107C8E" w:rsidRPr="007A7C7C" w14:paraId="5F1B013F" w14:textId="77777777" w:rsidTr="00D426A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482F2B6"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2D5B2CEB"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284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B5CA23B"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2A934B93"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162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41304A1B"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Oracle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E8AF4B2"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147</w:t>
            </w:r>
          </w:p>
        </w:tc>
      </w:tr>
      <w:tr w:rsidR="00107C8E" w:rsidRPr="007A7C7C" w14:paraId="578343CB" w14:textId="77777777" w:rsidTr="00D426A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5A099EA2"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Macy's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BC175FF"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270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558604A"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98E9929"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156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DA67366"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678857B"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141</w:t>
            </w:r>
          </w:p>
        </w:tc>
      </w:tr>
      <w:tr w:rsidR="00107C8E" w:rsidRPr="007A7C7C" w14:paraId="3D334FEF" w14:textId="77777777" w:rsidTr="00D426A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1A0F6A5"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24 Hour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AE8B04F"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261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6339E526"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7A182B8"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150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1F4F5C1"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Gap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A52AA7E"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138</w:t>
            </w:r>
          </w:p>
        </w:tc>
      </w:tr>
      <w:tr w:rsidR="00107C8E" w:rsidRPr="007A7C7C" w14:paraId="1706C365" w14:textId="77777777" w:rsidTr="00D426A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54B9D77D"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O'Reilly Automotive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4B3517AF"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254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2EFE10D5"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Comcast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67F9B6B"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149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B013ECD"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Visa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60EE5707"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127</w:t>
            </w:r>
          </w:p>
        </w:tc>
      </w:tr>
      <w:tr w:rsidR="00107C8E" w:rsidRPr="007A7C7C" w14:paraId="20647E51" w14:textId="77777777" w:rsidTr="00D426A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CABBB9C"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0FAF48EF"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252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151298D"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882E735"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149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1ED8117"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Twilio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8E7B357"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108</w:t>
            </w:r>
          </w:p>
        </w:tc>
      </w:tr>
      <w:tr w:rsidR="00107C8E" w:rsidRPr="007A7C7C" w14:paraId="7465E26F" w14:textId="77777777" w:rsidTr="00D426A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263E3E18"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1CDD60EF"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246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D283FCB"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39A4434"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144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45767990"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Allied Universal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CC0EFA3"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90</w:t>
            </w:r>
          </w:p>
        </w:tc>
      </w:tr>
      <w:tr w:rsidR="00107C8E" w:rsidRPr="007A7C7C" w14:paraId="387E47EB" w14:textId="77777777" w:rsidTr="00D426A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191D2E34"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12F7369D"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237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0AFF12B1"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2EC254B0"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143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20D80240"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Marriott International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03C114B1"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87</w:t>
            </w:r>
          </w:p>
        </w:tc>
      </w:tr>
      <w:tr w:rsidR="00107C8E" w:rsidRPr="007A7C7C" w14:paraId="3866B72B" w14:textId="77777777" w:rsidTr="00D426A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69BBD30"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Best Version Media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8256139"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228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E336CD2"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Nordstrom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0425059"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140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214D58EC"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Cisco Systems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06F100B7"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87</w:t>
            </w:r>
          </w:p>
        </w:tc>
      </w:tr>
      <w:tr w:rsidR="00107C8E" w:rsidRPr="007A7C7C" w14:paraId="11116189" w14:textId="77777777" w:rsidTr="00D426A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4BEB7EF2"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4032952C"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225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408385C3"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330BA1D5"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133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682DB4AB"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Macy's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8D2FF66"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86</w:t>
            </w:r>
          </w:p>
        </w:tc>
      </w:tr>
      <w:tr w:rsidR="00107C8E" w:rsidRPr="007A7C7C" w14:paraId="302A4A0F" w14:textId="77777777" w:rsidTr="00D426A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1044FA38"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Dell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E6C92C4"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216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A2B28E7"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Sephora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1B0E9E06"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131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63AF6ADE"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Yelp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1DA4FDB"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85</w:t>
            </w:r>
          </w:p>
        </w:tc>
      </w:tr>
      <w:tr w:rsidR="00107C8E" w:rsidRPr="007A7C7C" w14:paraId="28540F54" w14:textId="77777777" w:rsidTr="00D426A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226D3DF"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Kelly Moore Paint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19F06596"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215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7AC0B93"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Avon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48FB9B67"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131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5C290265"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Genentech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4014E667"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84</w:t>
            </w:r>
          </w:p>
        </w:tc>
      </w:tr>
      <w:tr w:rsidR="00107C8E" w:rsidRPr="007A7C7C" w14:paraId="279FEF96" w14:textId="77777777" w:rsidTr="00D426AF">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7CC36F2A"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Allied Universal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5FA1CFDA"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202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ABAF15B"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4E58775A"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130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9A17C9C" w:rsidR="00107C8E" w:rsidRPr="007A7C7C" w:rsidRDefault="00107C8E" w:rsidP="00107C8E">
            <w:pPr>
              <w:spacing w:after="0" w:line="240" w:lineRule="auto"/>
              <w:rPr>
                <w:rFonts w:asciiTheme="minorHAnsi" w:hAnsiTheme="minorHAnsi"/>
                <w:sz w:val="21"/>
                <w:szCs w:val="21"/>
              </w:rPr>
            </w:pPr>
            <w:r w:rsidRPr="007A7C7C">
              <w:rPr>
                <w:rFonts w:asciiTheme="minorHAnsi" w:hAnsiTheme="minorHAnsi" w:cs="Calibri"/>
              </w:rPr>
              <w:t>Twitter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18F8EAC4" w:rsidR="00107C8E" w:rsidRPr="007A7C7C" w:rsidRDefault="00107C8E" w:rsidP="00107C8E">
            <w:pPr>
              <w:spacing w:after="0" w:line="240" w:lineRule="auto"/>
              <w:jc w:val="center"/>
              <w:rPr>
                <w:rFonts w:asciiTheme="minorHAnsi" w:hAnsiTheme="minorHAnsi"/>
                <w:sz w:val="21"/>
                <w:szCs w:val="21"/>
              </w:rPr>
            </w:pPr>
            <w:r w:rsidRPr="007A7C7C">
              <w:rPr>
                <w:rFonts w:asciiTheme="minorHAnsi" w:hAnsiTheme="minorHAnsi" w:cs="Calibri"/>
              </w:rPr>
              <w:t>81</w:t>
            </w:r>
          </w:p>
        </w:tc>
      </w:tr>
    </w:tbl>
    <w:p w14:paraId="3EEB3C1E" w14:textId="4D7330D9" w:rsidR="00995018" w:rsidRPr="007A7C7C" w:rsidRDefault="006E3877" w:rsidP="00823772">
      <w:pPr>
        <w:pStyle w:val="NoSpacing"/>
        <w:spacing w:after="120"/>
        <w:ind w:left="144"/>
        <w:rPr>
          <w:rFonts w:asciiTheme="minorHAnsi" w:hAnsiTheme="minorHAnsi"/>
          <w:i/>
          <w:sz w:val="20"/>
          <w:szCs w:val="20"/>
        </w:rPr>
      </w:pPr>
      <w:r w:rsidRPr="007A7C7C">
        <w:rPr>
          <w:rFonts w:asciiTheme="minorHAnsi" w:hAnsiTheme="minorHAnsi"/>
          <w:i/>
          <w:sz w:val="20"/>
          <w:szCs w:val="20"/>
        </w:rPr>
        <w:t>Source: Burning Glass</w:t>
      </w:r>
    </w:p>
    <w:p w14:paraId="16F635D0" w14:textId="2F621704" w:rsidR="00B53E4A" w:rsidRPr="007A7C7C" w:rsidRDefault="00B53E4A" w:rsidP="00D426AF">
      <w:pPr>
        <w:pStyle w:val="Heading1"/>
        <w:spacing w:before="240"/>
        <w:rPr>
          <w:rFonts w:asciiTheme="minorHAnsi" w:hAnsiTheme="minorHAnsi"/>
        </w:rPr>
      </w:pPr>
      <w:r w:rsidRPr="007A7C7C">
        <w:rPr>
          <w:rFonts w:asciiTheme="minorHAnsi" w:hAnsiTheme="minorHAnsi"/>
        </w:rPr>
        <w:t>Educational Supply</w:t>
      </w:r>
    </w:p>
    <w:p w14:paraId="5C285A7C" w14:textId="717102DD" w:rsidR="001C1787" w:rsidRPr="007A7C7C" w:rsidRDefault="005B4304" w:rsidP="006A3B6E">
      <w:pPr>
        <w:spacing w:after="120" w:line="240" w:lineRule="auto"/>
        <w:rPr>
          <w:rFonts w:asciiTheme="minorHAnsi" w:hAnsiTheme="minorHAnsi"/>
          <w:strike/>
        </w:rPr>
      </w:pPr>
      <w:r w:rsidRPr="007A7C7C">
        <w:rPr>
          <w:rFonts w:asciiTheme="minorHAnsi" w:hAnsiTheme="minorHAnsi"/>
        </w:rPr>
        <w:t>There are 13</w:t>
      </w:r>
      <w:r w:rsidR="005D3BE9" w:rsidRPr="007A7C7C">
        <w:rPr>
          <w:rFonts w:asciiTheme="minorHAnsi" w:hAnsiTheme="minorHAnsi"/>
        </w:rPr>
        <w:t xml:space="preserve"> </w:t>
      </w:r>
      <w:r w:rsidR="00C56731">
        <w:rPr>
          <w:rFonts w:asciiTheme="minorHAnsi" w:hAnsiTheme="minorHAnsi"/>
        </w:rPr>
        <w:t xml:space="preserve">community </w:t>
      </w:r>
      <w:r w:rsidR="001C1787" w:rsidRPr="007A7C7C">
        <w:rPr>
          <w:rFonts w:asciiTheme="minorHAnsi" w:hAnsiTheme="minorHAnsi"/>
        </w:rPr>
        <w:t>colleges in the Bay Region issu</w:t>
      </w:r>
      <w:r w:rsidRPr="007A7C7C">
        <w:rPr>
          <w:rFonts w:asciiTheme="minorHAnsi" w:hAnsiTheme="minorHAnsi"/>
        </w:rPr>
        <w:t>ing 52</w:t>
      </w:r>
      <w:r w:rsidR="001C1787" w:rsidRPr="007A7C7C">
        <w:rPr>
          <w:rFonts w:asciiTheme="minorHAnsi" w:hAnsiTheme="minorHAnsi"/>
        </w:rPr>
        <w:t xml:space="preserve"> awards </w:t>
      </w:r>
      <w:r w:rsidR="00824C83" w:rsidRPr="007A7C7C">
        <w:rPr>
          <w:rFonts w:asciiTheme="minorHAnsi" w:hAnsiTheme="minorHAnsi"/>
        </w:rPr>
        <w:t xml:space="preserve">on average </w:t>
      </w:r>
      <w:r w:rsidR="001C1787" w:rsidRPr="007A7C7C">
        <w:rPr>
          <w:rFonts w:asciiTheme="minorHAnsi" w:hAnsiTheme="minorHAnsi"/>
        </w:rPr>
        <w:t>annually</w:t>
      </w:r>
      <w:r w:rsidR="00A17D5F" w:rsidRPr="007A7C7C">
        <w:rPr>
          <w:rFonts w:asciiTheme="minorHAnsi" w:hAnsiTheme="minorHAnsi"/>
        </w:rPr>
        <w:t xml:space="preserve"> (last 3 years)</w:t>
      </w:r>
      <w:r w:rsidR="001C1787" w:rsidRPr="007A7C7C">
        <w:rPr>
          <w:rFonts w:asciiTheme="minorHAnsi" w:hAnsiTheme="minorHAnsi"/>
        </w:rPr>
        <w:t xml:space="preserve"> on </w:t>
      </w:r>
      <w:r w:rsidR="00C56731">
        <w:rPr>
          <w:rFonts w:asciiTheme="minorHAnsi" w:hAnsiTheme="minorHAnsi"/>
        </w:rPr>
        <w:t xml:space="preserve">TOP </w:t>
      </w:r>
      <w:r w:rsidR="002025CE" w:rsidRPr="007A7C7C">
        <w:rPr>
          <w:rFonts w:asciiTheme="minorHAnsi" w:hAnsiTheme="minorHAnsi"/>
        </w:rPr>
        <w:t>0506</w:t>
      </w:r>
      <w:r w:rsidR="00C56731">
        <w:rPr>
          <w:rFonts w:asciiTheme="minorHAnsi" w:hAnsiTheme="minorHAnsi"/>
        </w:rPr>
        <w:t>.</w:t>
      </w:r>
      <w:r w:rsidR="002025CE" w:rsidRPr="007A7C7C">
        <w:rPr>
          <w:rFonts w:asciiTheme="minorHAnsi" w:hAnsiTheme="minorHAnsi"/>
        </w:rPr>
        <w:t>40 - Small Business and Entrepreneurship</w:t>
      </w:r>
      <w:r w:rsidR="001C65B6">
        <w:rPr>
          <w:rFonts w:asciiTheme="minorHAnsi" w:hAnsiTheme="minorHAnsi"/>
        </w:rPr>
        <w:t xml:space="preserve">.  There are three colleges </w:t>
      </w:r>
      <w:r w:rsidR="001C65B6" w:rsidRPr="007A7C7C">
        <w:rPr>
          <w:rFonts w:asciiTheme="minorHAnsi" w:hAnsiTheme="minorHAnsi"/>
        </w:rPr>
        <w:t>in the Mid-Peninsula Sub-Region</w:t>
      </w:r>
      <w:r w:rsidR="001C65B6">
        <w:rPr>
          <w:rFonts w:asciiTheme="minorHAnsi" w:hAnsiTheme="minorHAnsi"/>
        </w:rPr>
        <w:t xml:space="preserve"> issuing 6 </w:t>
      </w:r>
      <w:r w:rsidR="00246AC5" w:rsidRPr="007A7C7C">
        <w:rPr>
          <w:rFonts w:asciiTheme="minorHAnsi" w:hAnsiTheme="minorHAnsi"/>
        </w:rPr>
        <w:t>awards</w:t>
      </w:r>
      <w:r w:rsidR="00824C83" w:rsidRPr="007A7C7C">
        <w:rPr>
          <w:rFonts w:asciiTheme="minorHAnsi" w:hAnsiTheme="minorHAnsi"/>
        </w:rPr>
        <w:t xml:space="preserve"> on average</w:t>
      </w:r>
      <w:r w:rsidR="00A17D5F" w:rsidRPr="007A7C7C">
        <w:rPr>
          <w:rFonts w:asciiTheme="minorHAnsi" w:hAnsiTheme="minorHAnsi"/>
        </w:rPr>
        <w:t xml:space="preserve"> annually (last 3 years)</w:t>
      </w:r>
      <w:r w:rsidR="001C65B6">
        <w:rPr>
          <w:rFonts w:asciiTheme="minorHAnsi" w:hAnsiTheme="minorHAnsi"/>
        </w:rPr>
        <w:t xml:space="preserve"> on this TOP code.</w:t>
      </w:r>
      <w:r w:rsidR="00246AC5" w:rsidRPr="007A7C7C">
        <w:rPr>
          <w:rFonts w:asciiTheme="minorHAnsi" w:hAnsiTheme="minorHAnsi"/>
        </w:rPr>
        <w:t xml:space="preserve"> </w:t>
      </w:r>
    </w:p>
    <w:p w14:paraId="13242037" w14:textId="1A9FF6D6" w:rsidR="001C1787" w:rsidRPr="007A7C7C" w:rsidRDefault="00F92D5C" w:rsidP="001C1787">
      <w:pPr>
        <w:pStyle w:val="NoSpacing"/>
        <w:spacing w:after="60"/>
        <w:rPr>
          <w:rFonts w:asciiTheme="minorHAnsi" w:hAnsiTheme="minorHAnsi"/>
        </w:rPr>
      </w:pPr>
      <w:r w:rsidRPr="007A7C7C">
        <w:rPr>
          <w:rFonts w:asciiTheme="minorHAnsi" w:hAnsiTheme="minorHAnsi"/>
          <w:b/>
        </w:rPr>
        <w:t>Table 7. Awards on</w:t>
      </w:r>
      <w:r w:rsidR="00D047AF" w:rsidRPr="007A7C7C">
        <w:rPr>
          <w:rFonts w:asciiTheme="minorHAnsi" w:hAnsiTheme="minorHAnsi"/>
          <w:b/>
        </w:rPr>
        <w:t xml:space="preserve"> </w:t>
      </w:r>
      <w:r w:rsidR="00C56731">
        <w:rPr>
          <w:rFonts w:asciiTheme="minorHAnsi" w:hAnsiTheme="minorHAnsi"/>
          <w:b/>
        </w:rPr>
        <w:t xml:space="preserve">TOP </w:t>
      </w:r>
      <w:r w:rsidR="002025CE" w:rsidRPr="007A7C7C">
        <w:rPr>
          <w:rFonts w:asciiTheme="minorHAnsi" w:hAnsiTheme="minorHAnsi"/>
          <w:b/>
        </w:rPr>
        <w:t>0506</w:t>
      </w:r>
      <w:r w:rsidR="00C56731">
        <w:rPr>
          <w:rFonts w:asciiTheme="minorHAnsi" w:hAnsiTheme="minorHAnsi"/>
          <w:b/>
        </w:rPr>
        <w:t>.</w:t>
      </w:r>
      <w:r w:rsidR="002025CE" w:rsidRPr="007A7C7C">
        <w:rPr>
          <w:rFonts w:asciiTheme="minorHAnsi" w:hAnsiTheme="minorHAnsi"/>
          <w:b/>
        </w:rPr>
        <w:t>40 - Small Business and Entrepreneurship</w:t>
      </w:r>
      <w:r w:rsidR="001C1787" w:rsidRPr="007A7C7C">
        <w:rPr>
          <w:rFonts w:asciiTheme="minorHAnsi" w:hAnsiTheme="minorHAnsi"/>
          <w:b/>
        </w:rPr>
        <w:t xml:space="preserve"> in Bay</w:t>
      </w:r>
      <w:r w:rsidR="00C56731">
        <w:rPr>
          <w:rFonts w:asciiTheme="minorHAnsi" w:hAnsiTheme="minorHAnsi"/>
          <w:b/>
        </w:rPr>
        <w:t xml:space="preserve"> Region</w:t>
      </w:r>
    </w:p>
    <w:tbl>
      <w:tblPr>
        <w:tblW w:w="95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520"/>
        <w:gridCol w:w="1080"/>
        <w:gridCol w:w="1170"/>
        <w:gridCol w:w="1170"/>
        <w:gridCol w:w="720"/>
      </w:tblGrid>
      <w:tr w:rsidR="001814DE" w:rsidRPr="007A7C7C" w14:paraId="1959BB06" w14:textId="77777777" w:rsidTr="005B4304">
        <w:trPr>
          <w:trHeight w:val="368"/>
        </w:trPr>
        <w:tc>
          <w:tcPr>
            <w:tcW w:w="2880" w:type="dxa"/>
            <w:shd w:val="clear" w:color="auto" w:fill="E0EE7C" w:themeFill="accent3" w:themeFillTint="66"/>
            <w:noWrap/>
            <w:vAlign w:val="center"/>
            <w:hideMark/>
          </w:tcPr>
          <w:p w14:paraId="10A98373" w14:textId="77777777" w:rsidR="001814DE" w:rsidRPr="007A7C7C" w:rsidRDefault="001814DE" w:rsidP="005163D8">
            <w:pPr>
              <w:spacing w:after="0" w:line="240" w:lineRule="auto"/>
              <w:rPr>
                <w:rFonts w:asciiTheme="minorHAnsi" w:eastAsia="Times New Roman" w:hAnsiTheme="minorHAnsi"/>
                <w:sz w:val="21"/>
                <w:szCs w:val="21"/>
              </w:rPr>
            </w:pPr>
            <w:r w:rsidRPr="007A7C7C">
              <w:rPr>
                <w:rFonts w:asciiTheme="minorHAnsi" w:eastAsia="Times New Roman" w:hAnsiTheme="minorHAnsi"/>
                <w:sz w:val="21"/>
                <w:szCs w:val="21"/>
              </w:rPr>
              <w:t>College</w:t>
            </w:r>
          </w:p>
        </w:tc>
        <w:tc>
          <w:tcPr>
            <w:tcW w:w="2520" w:type="dxa"/>
            <w:shd w:val="clear" w:color="auto" w:fill="E0EE7C" w:themeFill="accent3" w:themeFillTint="66"/>
            <w:vAlign w:val="center"/>
          </w:tcPr>
          <w:p w14:paraId="52248714" w14:textId="77777777" w:rsidR="001814DE" w:rsidRPr="007A7C7C" w:rsidRDefault="001814DE" w:rsidP="005163D8">
            <w:pPr>
              <w:spacing w:after="0" w:line="240" w:lineRule="auto"/>
              <w:rPr>
                <w:rFonts w:asciiTheme="minorHAnsi" w:eastAsia="Times New Roman" w:hAnsiTheme="minorHAnsi"/>
                <w:sz w:val="21"/>
                <w:szCs w:val="21"/>
              </w:rPr>
            </w:pPr>
            <w:r w:rsidRPr="007A7C7C">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1814DE" w:rsidRPr="007A7C7C" w:rsidRDefault="001814DE" w:rsidP="003614A3">
            <w:pPr>
              <w:spacing w:after="0" w:line="240" w:lineRule="auto"/>
              <w:jc w:val="center"/>
              <w:rPr>
                <w:rFonts w:asciiTheme="minorHAnsi" w:eastAsia="Times New Roman" w:hAnsiTheme="minorHAnsi"/>
                <w:sz w:val="21"/>
                <w:szCs w:val="21"/>
              </w:rPr>
            </w:pPr>
            <w:r w:rsidRPr="007A7C7C">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1814DE" w:rsidRPr="007A7C7C" w:rsidRDefault="001814DE" w:rsidP="005163D8">
            <w:pPr>
              <w:spacing w:after="0" w:line="240" w:lineRule="auto"/>
              <w:jc w:val="center"/>
              <w:rPr>
                <w:rFonts w:asciiTheme="minorHAnsi" w:eastAsia="Times New Roman" w:hAnsiTheme="minorHAnsi"/>
                <w:sz w:val="21"/>
                <w:szCs w:val="21"/>
              </w:rPr>
            </w:pPr>
            <w:r w:rsidRPr="007A7C7C">
              <w:rPr>
                <w:rFonts w:asciiTheme="minorHAnsi" w:eastAsia="Times New Roman" w:hAnsiTheme="minorHAnsi"/>
                <w:sz w:val="21"/>
                <w:szCs w:val="21"/>
              </w:rPr>
              <w:t>Certificates</w:t>
            </w:r>
          </w:p>
        </w:tc>
        <w:tc>
          <w:tcPr>
            <w:tcW w:w="1170" w:type="dxa"/>
            <w:shd w:val="clear" w:color="auto" w:fill="E0EE7C" w:themeFill="accent3" w:themeFillTint="66"/>
            <w:vAlign w:val="center"/>
          </w:tcPr>
          <w:p w14:paraId="7ACAB207" w14:textId="073D046E" w:rsidR="001814DE" w:rsidRPr="007A7C7C" w:rsidRDefault="001814DE" w:rsidP="005163D8">
            <w:pPr>
              <w:spacing w:after="0" w:line="240" w:lineRule="auto"/>
              <w:jc w:val="center"/>
              <w:rPr>
                <w:rFonts w:asciiTheme="minorHAnsi" w:eastAsia="Times New Roman" w:hAnsiTheme="minorHAnsi"/>
                <w:sz w:val="21"/>
                <w:szCs w:val="21"/>
              </w:rPr>
            </w:pPr>
            <w:r w:rsidRPr="007A7C7C">
              <w:rPr>
                <w:rFonts w:asciiTheme="minorHAnsi" w:eastAsia="Times New Roman" w:hAnsiTheme="minorHAnsi"/>
                <w:sz w:val="21"/>
                <w:szCs w:val="21"/>
              </w:rPr>
              <w:t>Noncredit</w:t>
            </w:r>
          </w:p>
        </w:tc>
        <w:tc>
          <w:tcPr>
            <w:tcW w:w="720" w:type="dxa"/>
            <w:shd w:val="clear" w:color="auto" w:fill="E0EE7C" w:themeFill="accent3" w:themeFillTint="66"/>
            <w:vAlign w:val="center"/>
            <w:hideMark/>
          </w:tcPr>
          <w:p w14:paraId="2BB351E6" w14:textId="78106E5D" w:rsidR="001814DE" w:rsidRPr="007A7C7C" w:rsidRDefault="001814DE" w:rsidP="00E44296">
            <w:pPr>
              <w:spacing w:after="0" w:line="240" w:lineRule="auto"/>
              <w:jc w:val="center"/>
              <w:rPr>
                <w:rFonts w:asciiTheme="minorHAnsi" w:eastAsia="Times New Roman" w:hAnsiTheme="minorHAnsi"/>
                <w:sz w:val="21"/>
                <w:szCs w:val="21"/>
              </w:rPr>
            </w:pPr>
            <w:r w:rsidRPr="007A7C7C">
              <w:rPr>
                <w:rFonts w:asciiTheme="minorHAnsi" w:eastAsia="Times New Roman" w:hAnsiTheme="minorHAnsi"/>
                <w:sz w:val="21"/>
                <w:szCs w:val="21"/>
              </w:rPr>
              <w:t>Total</w:t>
            </w:r>
          </w:p>
        </w:tc>
      </w:tr>
      <w:tr w:rsidR="005B4304" w:rsidRPr="007A7C7C" w14:paraId="3FCC9CD1" w14:textId="77777777" w:rsidTr="005B4304">
        <w:trPr>
          <w:trHeight w:val="202"/>
        </w:trPr>
        <w:tc>
          <w:tcPr>
            <w:tcW w:w="2880" w:type="dxa"/>
            <w:shd w:val="clear" w:color="auto" w:fill="auto"/>
            <w:noWrap/>
          </w:tcPr>
          <w:p w14:paraId="46AF10DC" w14:textId="41DD5039" w:rsidR="005B4304" w:rsidRPr="007A7C7C" w:rsidRDefault="005B4304" w:rsidP="005B4304">
            <w:pPr>
              <w:spacing w:after="0" w:line="240" w:lineRule="auto"/>
              <w:rPr>
                <w:rFonts w:asciiTheme="minorHAnsi" w:hAnsiTheme="minorHAnsi"/>
                <w:sz w:val="21"/>
                <w:szCs w:val="21"/>
              </w:rPr>
            </w:pPr>
            <w:r w:rsidRPr="007A7C7C">
              <w:rPr>
                <w:rFonts w:asciiTheme="minorHAnsi" w:hAnsiTheme="minorHAnsi" w:cs="Calibri"/>
                <w:sz w:val="21"/>
                <w:szCs w:val="21"/>
              </w:rPr>
              <w:t xml:space="preserve">Cañada College </w:t>
            </w:r>
          </w:p>
        </w:tc>
        <w:tc>
          <w:tcPr>
            <w:tcW w:w="2520" w:type="dxa"/>
          </w:tcPr>
          <w:p w14:paraId="45269DF1" w14:textId="23436E21" w:rsidR="005B4304" w:rsidRPr="007A7C7C" w:rsidRDefault="005B4304" w:rsidP="005B4304">
            <w:pPr>
              <w:spacing w:after="0" w:line="240" w:lineRule="auto"/>
              <w:rPr>
                <w:rFonts w:asciiTheme="minorHAnsi" w:eastAsia="Times New Roman" w:hAnsiTheme="minorHAnsi"/>
                <w:sz w:val="21"/>
                <w:szCs w:val="21"/>
              </w:rPr>
            </w:pPr>
            <w:r w:rsidRPr="007A7C7C">
              <w:rPr>
                <w:rFonts w:asciiTheme="minorHAnsi" w:hAnsiTheme="minorHAnsi" w:cs="Calibri"/>
                <w:sz w:val="21"/>
                <w:szCs w:val="21"/>
              </w:rPr>
              <w:t xml:space="preserve"> </w:t>
            </w:r>
            <w:r w:rsidR="00BC63CF" w:rsidRPr="007A7C7C">
              <w:rPr>
                <w:rFonts w:asciiTheme="minorHAnsi" w:hAnsiTheme="minorHAnsi" w:cs="Calibri"/>
                <w:sz w:val="21"/>
                <w:szCs w:val="21"/>
              </w:rPr>
              <w:t>Mid-Peninsula</w:t>
            </w:r>
            <w:r w:rsidRPr="007A7C7C">
              <w:rPr>
                <w:rFonts w:asciiTheme="minorHAnsi" w:hAnsiTheme="minorHAnsi" w:cs="Calibri"/>
                <w:sz w:val="21"/>
                <w:szCs w:val="21"/>
              </w:rPr>
              <w:t xml:space="preserve"> </w:t>
            </w:r>
          </w:p>
        </w:tc>
        <w:tc>
          <w:tcPr>
            <w:tcW w:w="1080" w:type="dxa"/>
            <w:shd w:val="clear" w:color="auto" w:fill="auto"/>
            <w:noWrap/>
          </w:tcPr>
          <w:p w14:paraId="2DD3C238" w14:textId="6FA27DED"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2</w:t>
            </w:r>
          </w:p>
        </w:tc>
        <w:tc>
          <w:tcPr>
            <w:tcW w:w="1170" w:type="dxa"/>
            <w:shd w:val="clear" w:color="auto" w:fill="auto"/>
            <w:noWrap/>
          </w:tcPr>
          <w:p w14:paraId="2FCEABD2" w14:textId="0E391FCA"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2</w:t>
            </w:r>
          </w:p>
        </w:tc>
        <w:tc>
          <w:tcPr>
            <w:tcW w:w="1170" w:type="dxa"/>
          </w:tcPr>
          <w:p w14:paraId="60F7B694" w14:textId="551C38A6"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1</w:t>
            </w:r>
          </w:p>
        </w:tc>
        <w:tc>
          <w:tcPr>
            <w:tcW w:w="720" w:type="dxa"/>
            <w:shd w:val="clear" w:color="auto" w:fill="auto"/>
            <w:noWrap/>
          </w:tcPr>
          <w:p w14:paraId="26A26A16" w14:textId="37D835E5" w:rsidR="005B4304" w:rsidRPr="007A7C7C" w:rsidRDefault="00C56731" w:rsidP="005B4304">
            <w:pPr>
              <w:spacing w:after="0" w:line="240" w:lineRule="auto"/>
              <w:jc w:val="center"/>
              <w:rPr>
                <w:rFonts w:asciiTheme="minorHAnsi" w:eastAsia="Times New Roman" w:hAnsiTheme="minorHAnsi"/>
                <w:sz w:val="21"/>
                <w:szCs w:val="21"/>
              </w:rPr>
            </w:pPr>
            <w:r>
              <w:rPr>
                <w:rFonts w:asciiTheme="minorHAnsi" w:hAnsiTheme="minorHAnsi"/>
                <w:sz w:val="21"/>
                <w:szCs w:val="21"/>
              </w:rPr>
              <w:t>5</w:t>
            </w:r>
          </w:p>
        </w:tc>
      </w:tr>
      <w:tr w:rsidR="005B4304" w:rsidRPr="007A7C7C" w14:paraId="4F7141C4" w14:textId="77777777" w:rsidTr="005B4304">
        <w:trPr>
          <w:trHeight w:val="202"/>
        </w:trPr>
        <w:tc>
          <w:tcPr>
            <w:tcW w:w="2880" w:type="dxa"/>
            <w:shd w:val="clear" w:color="auto" w:fill="auto"/>
            <w:noWrap/>
          </w:tcPr>
          <w:p w14:paraId="4D72CD0A" w14:textId="3940A87F" w:rsidR="005B4304" w:rsidRPr="007A7C7C" w:rsidRDefault="005B4304" w:rsidP="005B4304">
            <w:pPr>
              <w:spacing w:after="0" w:line="240" w:lineRule="auto"/>
              <w:rPr>
                <w:rFonts w:asciiTheme="minorHAnsi" w:hAnsiTheme="minorHAnsi"/>
                <w:sz w:val="21"/>
                <w:szCs w:val="21"/>
              </w:rPr>
            </w:pPr>
            <w:r w:rsidRPr="007A7C7C">
              <w:rPr>
                <w:rFonts w:asciiTheme="minorHAnsi" w:hAnsiTheme="minorHAnsi" w:cs="Calibri"/>
                <w:sz w:val="21"/>
                <w:szCs w:val="21"/>
              </w:rPr>
              <w:t xml:space="preserve">Chabot College </w:t>
            </w:r>
          </w:p>
        </w:tc>
        <w:tc>
          <w:tcPr>
            <w:tcW w:w="2520" w:type="dxa"/>
          </w:tcPr>
          <w:p w14:paraId="4830E38E" w14:textId="363E6CEB" w:rsidR="005B4304" w:rsidRPr="007A7C7C" w:rsidRDefault="005B4304" w:rsidP="005B4304">
            <w:pPr>
              <w:spacing w:after="0" w:line="240" w:lineRule="auto"/>
              <w:rPr>
                <w:rFonts w:asciiTheme="minorHAnsi" w:eastAsia="Times New Roman" w:hAnsiTheme="minorHAnsi"/>
                <w:sz w:val="21"/>
                <w:szCs w:val="21"/>
              </w:rPr>
            </w:pPr>
            <w:r w:rsidRPr="007A7C7C">
              <w:rPr>
                <w:rFonts w:asciiTheme="minorHAnsi" w:hAnsiTheme="minorHAnsi" w:cs="Calibri"/>
                <w:sz w:val="21"/>
                <w:szCs w:val="21"/>
              </w:rPr>
              <w:t xml:space="preserve"> East Bay </w:t>
            </w:r>
          </w:p>
        </w:tc>
        <w:tc>
          <w:tcPr>
            <w:tcW w:w="1080" w:type="dxa"/>
            <w:shd w:val="clear" w:color="auto" w:fill="auto"/>
            <w:noWrap/>
          </w:tcPr>
          <w:p w14:paraId="1696A025" w14:textId="56DC7D91"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2</w:t>
            </w:r>
          </w:p>
        </w:tc>
        <w:tc>
          <w:tcPr>
            <w:tcW w:w="1170" w:type="dxa"/>
            <w:shd w:val="clear" w:color="auto" w:fill="auto"/>
            <w:noWrap/>
          </w:tcPr>
          <w:p w14:paraId="2B8A71F3" w14:textId="5876D275"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1</w:t>
            </w:r>
          </w:p>
        </w:tc>
        <w:tc>
          <w:tcPr>
            <w:tcW w:w="1170" w:type="dxa"/>
          </w:tcPr>
          <w:p w14:paraId="79424E31" w14:textId="573D7886"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c>
          <w:tcPr>
            <w:tcW w:w="720" w:type="dxa"/>
            <w:shd w:val="clear" w:color="auto" w:fill="auto"/>
            <w:noWrap/>
          </w:tcPr>
          <w:p w14:paraId="7FBEA29C" w14:textId="432F4383"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3</w:t>
            </w:r>
          </w:p>
        </w:tc>
      </w:tr>
      <w:tr w:rsidR="005B4304" w:rsidRPr="007A7C7C" w14:paraId="141C06DD" w14:textId="77777777" w:rsidTr="005B4304">
        <w:trPr>
          <w:trHeight w:val="202"/>
        </w:trPr>
        <w:tc>
          <w:tcPr>
            <w:tcW w:w="2880" w:type="dxa"/>
            <w:shd w:val="clear" w:color="auto" w:fill="auto"/>
            <w:noWrap/>
          </w:tcPr>
          <w:p w14:paraId="46F4E939" w14:textId="21986D1F" w:rsidR="005B4304" w:rsidRPr="007A7C7C" w:rsidRDefault="005B4304" w:rsidP="005B4304">
            <w:pPr>
              <w:spacing w:after="0" w:line="240" w:lineRule="auto"/>
              <w:rPr>
                <w:rFonts w:asciiTheme="minorHAnsi" w:hAnsiTheme="minorHAnsi"/>
                <w:sz w:val="21"/>
                <w:szCs w:val="21"/>
              </w:rPr>
            </w:pPr>
            <w:r w:rsidRPr="007A7C7C">
              <w:rPr>
                <w:rFonts w:asciiTheme="minorHAnsi" w:hAnsiTheme="minorHAnsi" w:cs="Calibri"/>
                <w:sz w:val="21"/>
                <w:szCs w:val="21"/>
              </w:rPr>
              <w:t xml:space="preserve">De Anza College </w:t>
            </w:r>
          </w:p>
        </w:tc>
        <w:tc>
          <w:tcPr>
            <w:tcW w:w="2520" w:type="dxa"/>
          </w:tcPr>
          <w:p w14:paraId="3CA41490" w14:textId="40D4C403" w:rsidR="005B4304" w:rsidRPr="007A7C7C" w:rsidRDefault="005B4304" w:rsidP="005B4304">
            <w:pPr>
              <w:spacing w:after="0" w:line="240" w:lineRule="auto"/>
              <w:rPr>
                <w:rFonts w:asciiTheme="minorHAnsi" w:eastAsia="Times New Roman" w:hAnsiTheme="minorHAnsi"/>
                <w:sz w:val="21"/>
                <w:szCs w:val="21"/>
              </w:rPr>
            </w:pPr>
            <w:r w:rsidRPr="007A7C7C">
              <w:rPr>
                <w:rFonts w:asciiTheme="minorHAnsi" w:hAnsiTheme="minorHAnsi" w:cs="Calibri"/>
                <w:sz w:val="21"/>
                <w:szCs w:val="21"/>
              </w:rPr>
              <w:t xml:space="preserve"> Silicon Valley </w:t>
            </w:r>
          </w:p>
        </w:tc>
        <w:tc>
          <w:tcPr>
            <w:tcW w:w="1080" w:type="dxa"/>
            <w:shd w:val="clear" w:color="auto" w:fill="auto"/>
            <w:noWrap/>
          </w:tcPr>
          <w:p w14:paraId="7DB59E84" w14:textId="6B68047D"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6</w:t>
            </w:r>
          </w:p>
        </w:tc>
        <w:tc>
          <w:tcPr>
            <w:tcW w:w="1170" w:type="dxa"/>
            <w:shd w:val="clear" w:color="auto" w:fill="auto"/>
            <w:noWrap/>
          </w:tcPr>
          <w:p w14:paraId="3B8F35B9" w14:textId="4790A5D5"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2</w:t>
            </w:r>
          </w:p>
        </w:tc>
        <w:tc>
          <w:tcPr>
            <w:tcW w:w="1170" w:type="dxa"/>
          </w:tcPr>
          <w:p w14:paraId="000CD925" w14:textId="3649A4E3"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c>
          <w:tcPr>
            <w:tcW w:w="720" w:type="dxa"/>
            <w:shd w:val="clear" w:color="auto" w:fill="auto"/>
            <w:noWrap/>
          </w:tcPr>
          <w:p w14:paraId="07F3193E" w14:textId="46A3326B"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8</w:t>
            </w:r>
          </w:p>
        </w:tc>
      </w:tr>
      <w:tr w:rsidR="005B4304" w:rsidRPr="007A7C7C" w14:paraId="28E4E6D6" w14:textId="77777777" w:rsidTr="005B4304">
        <w:trPr>
          <w:trHeight w:val="202"/>
        </w:trPr>
        <w:tc>
          <w:tcPr>
            <w:tcW w:w="2880" w:type="dxa"/>
            <w:shd w:val="clear" w:color="auto" w:fill="auto"/>
            <w:noWrap/>
          </w:tcPr>
          <w:p w14:paraId="12401B48" w14:textId="05888DF1" w:rsidR="005B4304" w:rsidRPr="007A7C7C" w:rsidRDefault="005B4304" w:rsidP="005B4304">
            <w:pPr>
              <w:spacing w:after="0" w:line="240" w:lineRule="auto"/>
              <w:rPr>
                <w:rFonts w:asciiTheme="minorHAnsi" w:hAnsiTheme="minorHAnsi"/>
                <w:sz w:val="21"/>
                <w:szCs w:val="21"/>
              </w:rPr>
            </w:pPr>
            <w:r w:rsidRPr="007A7C7C">
              <w:rPr>
                <w:rFonts w:asciiTheme="minorHAnsi" w:hAnsiTheme="minorHAnsi" w:cs="Calibri"/>
                <w:sz w:val="21"/>
                <w:szCs w:val="21"/>
              </w:rPr>
              <w:t xml:space="preserve">Diablo Valley College </w:t>
            </w:r>
          </w:p>
        </w:tc>
        <w:tc>
          <w:tcPr>
            <w:tcW w:w="2520" w:type="dxa"/>
          </w:tcPr>
          <w:p w14:paraId="40635604" w14:textId="1467B401" w:rsidR="005B4304" w:rsidRPr="007A7C7C" w:rsidRDefault="005B4304" w:rsidP="005B4304">
            <w:pPr>
              <w:spacing w:after="0" w:line="240" w:lineRule="auto"/>
              <w:rPr>
                <w:rFonts w:asciiTheme="minorHAnsi" w:eastAsia="Times New Roman" w:hAnsiTheme="minorHAnsi"/>
                <w:sz w:val="21"/>
                <w:szCs w:val="21"/>
              </w:rPr>
            </w:pPr>
            <w:r w:rsidRPr="007A7C7C">
              <w:rPr>
                <w:rFonts w:asciiTheme="minorHAnsi" w:hAnsiTheme="minorHAnsi" w:cs="Calibri"/>
                <w:sz w:val="21"/>
                <w:szCs w:val="21"/>
              </w:rPr>
              <w:t xml:space="preserve"> East Bay </w:t>
            </w:r>
          </w:p>
        </w:tc>
        <w:tc>
          <w:tcPr>
            <w:tcW w:w="1080" w:type="dxa"/>
            <w:shd w:val="clear" w:color="auto" w:fill="auto"/>
            <w:noWrap/>
          </w:tcPr>
          <w:p w14:paraId="3DE7BC53" w14:textId="7DA05AE6"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c>
          <w:tcPr>
            <w:tcW w:w="1170" w:type="dxa"/>
            <w:shd w:val="clear" w:color="auto" w:fill="auto"/>
            <w:noWrap/>
          </w:tcPr>
          <w:p w14:paraId="7E30A0DA" w14:textId="31D54FF3"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c>
          <w:tcPr>
            <w:tcW w:w="1170" w:type="dxa"/>
          </w:tcPr>
          <w:p w14:paraId="2A97D032" w14:textId="5775BBBC"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c>
          <w:tcPr>
            <w:tcW w:w="720" w:type="dxa"/>
            <w:shd w:val="clear" w:color="auto" w:fill="auto"/>
            <w:noWrap/>
          </w:tcPr>
          <w:p w14:paraId="1D1AD187" w14:textId="2DC055D7"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r>
      <w:tr w:rsidR="005B4304" w:rsidRPr="007A7C7C" w14:paraId="2A3339B5" w14:textId="77777777" w:rsidTr="005B4304">
        <w:trPr>
          <w:trHeight w:val="202"/>
        </w:trPr>
        <w:tc>
          <w:tcPr>
            <w:tcW w:w="2880" w:type="dxa"/>
            <w:shd w:val="clear" w:color="auto" w:fill="auto"/>
            <w:noWrap/>
          </w:tcPr>
          <w:p w14:paraId="70785B75" w14:textId="6D192D5B" w:rsidR="005B4304" w:rsidRPr="007A7C7C" w:rsidRDefault="005B4304" w:rsidP="005B4304">
            <w:pPr>
              <w:spacing w:after="0" w:line="240" w:lineRule="auto"/>
              <w:rPr>
                <w:rFonts w:asciiTheme="minorHAnsi" w:hAnsiTheme="minorHAnsi"/>
                <w:sz w:val="21"/>
                <w:szCs w:val="21"/>
              </w:rPr>
            </w:pPr>
            <w:r w:rsidRPr="007A7C7C">
              <w:rPr>
                <w:rFonts w:asciiTheme="minorHAnsi" w:hAnsiTheme="minorHAnsi" w:cs="Calibri"/>
                <w:sz w:val="21"/>
                <w:szCs w:val="21"/>
              </w:rPr>
              <w:t xml:space="preserve">Las Positas College </w:t>
            </w:r>
          </w:p>
        </w:tc>
        <w:tc>
          <w:tcPr>
            <w:tcW w:w="2520" w:type="dxa"/>
          </w:tcPr>
          <w:p w14:paraId="54598ECA" w14:textId="34EE81D2" w:rsidR="005B4304" w:rsidRPr="007A7C7C" w:rsidRDefault="005B4304" w:rsidP="005B4304">
            <w:pPr>
              <w:spacing w:after="0" w:line="240" w:lineRule="auto"/>
              <w:rPr>
                <w:rFonts w:asciiTheme="minorHAnsi" w:eastAsia="Times New Roman" w:hAnsiTheme="minorHAnsi"/>
                <w:sz w:val="21"/>
                <w:szCs w:val="21"/>
              </w:rPr>
            </w:pPr>
            <w:r w:rsidRPr="007A7C7C">
              <w:rPr>
                <w:rFonts w:asciiTheme="minorHAnsi" w:hAnsiTheme="minorHAnsi" w:cs="Calibri"/>
                <w:sz w:val="21"/>
                <w:szCs w:val="21"/>
              </w:rPr>
              <w:t xml:space="preserve"> East Bay </w:t>
            </w:r>
          </w:p>
        </w:tc>
        <w:tc>
          <w:tcPr>
            <w:tcW w:w="1080" w:type="dxa"/>
            <w:shd w:val="clear" w:color="auto" w:fill="auto"/>
            <w:noWrap/>
          </w:tcPr>
          <w:p w14:paraId="0AC7BBD2" w14:textId="0178187A"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c>
          <w:tcPr>
            <w:tcW w:w="1170" w:type="dxa"/>
            <w:shd w:val="clear" w:color="auto" w:fill="auto"/>
            <w:noWrap/>
          </w:tcPr>
          <w:p w14:paraId="2B7D1200" w14:textId="4827457B"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5</w:t>
            </w:r>
          </w:p>
        </w:tc>
        <w:tc>
          <w:tcPr>
            <w:tcW w:w="1170" w:type="dxa"/>
          </w:tcPr>
          <w:p w14:paraId="78285201" w14:textId="394D82DA"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c>
          <w:tcPr>
            <w:tcW w:w="720" w:type="dxa"/>
            <w:shd w:val="clear" w:color="auto" w:fill="auto"/>
            <w:noWrap/>
          </w:tcPr>
          <w:p w14:paraId="3DDEDF8F" w14:textId="726C7F74"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5</w:t>
            </w:r>
          </w:p>
        </w:tc>
      </w:tr>
      <w:tr w:rsidR="005B4304" w:rsidRPr="007A7C7C" w14:paraId="09496341" w14:textId="77777777" w:rsidTr="005B4304">
        <w:trPr>
          <w:trHeight w:val="202"/>
        </w:trPr>
        <w:tc>
          <w:tcPr>
            <w:tcW w:w="2880" w:type="dxa"/>
            <w:shd w:val="clear" w:color="auto" w:fill="auto"/>
            <w:noWrap/>
          </w:tcPr>
          <w:p w14:paraId="0A39968B" w14:textId="2E21D0A4" w:rsidR="005B4304" w:rsidRPr="007A7C7C" w:rsidRDefault="005B4304" w:rsidP="005B4304">
            <w:pPr>
              <w:spacing w:after="0" w:line="240" w:lineRule="auto"/>
              <w:rPr>
                <w:rFonts w:asciiTheme="minorHAnsi" w:hAnsiTheme="minorHAnsi"/>
                <w:sz w:val="21"/>
                <w:szCs w:val="21"/>
              </w:rPr>
            </w:pPr>
            <w:r w:rsidRPr="007A7C7C">
              <w:rPr>
                <w:rFonts w:asciiTheme="minorHAnsi" w:hAnsiTheme="minorHAnsi" w:cs="Calibri"/>
                <w:sz w:val="21"/>
                <w:szCs w:val="21"/>
              </w:rPr>
              <w:t xml:space="preserve">Los Medanos College </w:t>
            </w:r>
          </w:p>
        </w:tc>
        <w:tc>
          <w:tcPr>
            <w:tcW w:w="2520" w:type="dxa"/>
          </w:tcPr>
          <w:p w14:paraId="5E511867" w14:textId="61902B1D" w:rsidR="005B4304" w:rsidRPr="007A7C7C" w:rsidRDefault="005B4304" w:rsidP="005B4304">
            <w:pPr>
              <w:spacing w:after="0" w:line="240" w:lineRule="auto"/>
              <w:rPr>
                <w:rFonts w:asciiTheme="minorHAnsi" w:eastAsia="Times New Roman" w:hAnsiTheme="minorHAnsi"/>
                <w:sz w:val="21"/>
                <w:szCs w:val="21"/>
              </w:rPr>
            </w:pPr>
            <w:r w:rsidRPr="007A7C7C">
              <w:rPr>
                <w:rFonts w:asciiTheme="minorHAnsi" w:hAnsiTheme="minorHAnsi" w:cs="Calibri"/>
                <w:sz w:val="21"/>
                <w:szCs w:val="21"/>
              </w:rPr>
              <w:t xml:space="preserve"> East Bay </w:t>
            </w:r>
          </w:p>
        </w:tc>
        <w:tc>
          <w:tcPr>
            <w:tcW w:w="1080" w:type="dxa"/>
            <w:shd w:val="clear" w:color="auto" w:fill="auto"/>
            <w:noWrap/>
          </w:tcPr>
          <w:p w14:paraId="68221350" w14:textId="2968D54E"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2</w:t>
            </w:r>
          </w:p>
        </w:tc>
        <w:tc>
          <w:tcPr>
            <w:tcW w:w="1170" w:type="dxa"/>
            <w:shd w:val="clear" w:color="auto" w:fill="auto"/>
            <w:noWrap/>
          </w:tcPr>
          <w:p w14:paraId="7E4BD37A" w14:textId="671EBC27"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2</w:t>
            </w:r>
          </w:p>
        </w:tc>
        <w:tc>
          <w:tcPr>
            <w:tcW w:w="1170" w:type="dxa"/>
          </w:tcPr>
          <w:p w14:paraId="3DFCF358" w14:textId="25F1A4B7"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c>
          <w:tcPr>
            <w:tcW w:w="720" w:type="dxa"/>
            <w:shd w:val="clear" w:color="auto" w:fill="auto"/>
            <w:noWrap/>
          </w:tcPr>
          <w:p w14:paraId="2C1052E8" w14:textId="7E068350"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4</w:t>
            </w:r>
          </w:p>
        </w:tc>
      </w:tr>
      <w:tr w:rsidR="005B4304" w:rsidRPr="007A7C7C" w14:paraId="3B9C60F3" w14:textId="77777777" w:rsidTr="005B4304">
        <w:trPr>
          <w:trHeight w:val="202"/>
        </w:trPr>
        <w:tc>
          <w:tcPr>
            <w:tcW w:w="2880" w:type="dxa"/>
            <w:shd w:val="clear" w:color="auto" w:fill="auto"/>
            <w:noWrap/>
          </w:tcPr>
          <w:p w14:paraId="5F716757" w14:textId="457DE927" w:rsidR="005B4304" w:rsidRPr="007A7C7C" w:rsidRDefault="005B4304" w:rsidP="005B4304">
            <w:pPr>
              <w:spacing w:after="0" w:line="240" w:lineRule="auto"/>
              <w:rPr>
                <w:rFonts w:asciiTheme="minorHAnsi" w:hAnsiTheme="minorHAnsi"/>
                <w:sz w:val="21"/>
                <w:szCs w:val="21"/>
              </w:rPr>
            </w:pPr>
            <w:r w:rsidRPr="007A7C7C">
              <w:rPr>
                <w:rFonts w:asciiTheme="minorHAnsi" w:hAnsiTheme="minorHAnsi" w:cs="Calibri"/>
                <w:sz w:val="21"/>
                <w:szCs w:val="21"/>
              </w:rPr>
              <w:t xml:space="preserve">Merritt College </w:t>
            </w:r>
          </w:p>
        </w:tc>
        <w:tc>
          <w:tcPr>
            <w:tcW w:w="2520" w:type="dxa"/>
          </w:tcPr>
          <w:p w14:paraId="1C964D53" w14:textId="13D6F162" w:rsidR="005B4304" w:rsidRPr="007A7C7C" w:rsidRDefault="005B4304" w:rsidP="005B4304">
            <w:pPr>
              <w:spacing w:after="0" w:line="240" w:lineRule="auto"/>
              <w:rPr>
                <w:rFonts w:asciiTheme="minorHAnsi" w:eastAsia="Times New Roman" w:hAnsiTheme="minorHAnsi"/>
                <w:sz w:val="21"/>
                <w:szCs w:val="21"/>
              </w:rPr>
            </w:pPr>
            <w:r w:rsidRPr="007A7C7C">
              <w:rPr>
                <w:rFonts w:asciiTheme="minorHAnsi" w:hAnsiTheme="minorHAnsi" w:cs="Calibri"/>
                <w:sz w:val="21"/>
                <w:szCs w:val="21"/>
              </w:rPr>
              <w:t xml:space="preserve"> East Bay </w:t>
            </w:r>
          </w:p>
        </w:tc>
        <w:tc>
          <w:tcPr>
            <w:tcW w:w="1080" w:type="dxa"/>
            <w:shd w:val="clear" w:color="auto" w:fill="auto"/>
            <w:noWrap/>
          </w:tcPr>
          <w:p w14:paraId="4D211F06" w14:textId="285E9CF0"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6</w:t>
            </w:r>
          </w:p>
        </w:tc>
        <w:tc>
          <w:tcPr>
            <w:tcW w:w="1170" w:type="dxa"/>
            <w:shd w:val="clear" w:color="auto" w:fill="auto"/>
            <w:noWrap/>
          </w:tcPr>
          <w:p w14:paraId="0AB01A06" w14:textId="255C1FBB"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4</w:t>
            </w:r>
          </w:p>
        </w:tc>
        <w:tc>
          <w:tcPr>
            <w:tcW w:w="1170" w:type="dxa"/>
          </w:tcPr>
          <w:p w14:paraId="20E320CA" w14:textId="02F03C22"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c>
          <w:tcPr>
            <w:tcW w:w="720" w:type="dxa"/>
            <w:shd w:val="clear" w:color="auto" w:fill="auto"/>
            <w:noWrap/>
          </w:tcPr>
          <w:p w14:paraId="446D993C" w14:textId="023DA260"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10</w:t>
            </w:r>
          </w:p>
        </w:tc>
      </w:tr>
      <w:tr w:rsidR="005B4304" w:rsidRPr="007A7C7C" w14:paraId="38DEDB4B" w14:textId="77777777" w:rsidTr="005B4304">
        <w:trPr>
          <w:trHeight w:val="202"/>
        </w:trPr>
        <w:tc>
          <w:tcPr>
            <w:tcW w:w="2880" w:type="dxa"/>
            <w:shd w:val="clear" w:color="auto" w:fill="auto"/>
            <w:noWrap/>
          </w:tcPr>
          <w:p w14:paraId="79400F0F" w14:textId="376042D2" w:rsidR="005B4304" w:rsidRPr="007A7C7C" w:rsidRDefault="005B4304" w:rsidP="005B4304">
            <w:pPr>
              <w:spacing w:after="0" w:line="240" w:lineRule="auto"/>
              <w:rPr>
                <w:rFonts w:asciiTheme="minorHAnsi" w:hAnsiTheme="minorHAnsi"/>
                <w:sz w:val="21"/>
                <w:szCs w:val="21"/>
              </w:rPr>
            </w:pPr>
            <w:r w:rsidRPr="007A7C7C">
              <w:rPr>
                <w:rFonts w:asciiTheme="minorHAnsi" w:hAnsiTheme="minorHAnsi" w:cs="Calibri"/>
                <w:sz w:val="21"/>
                <w:szCs w:val="21"/>
              </w:rPr>
              <w:t xml:space="preserve">Monterey Peninsula College </w:t>
            </w:r>
          </w:p>
        </w:tc>
        <w:tc>
          <w:tcPr>
            <w:tcW w:w="2520" w:type="dxa"/>
          </w:tcPr>
          <w:p w14:paraId="298EA8EA" w14:textId="55A2D6CF" w:rsidR="005B4304" w:rsidRPr="007A7C7C" w:rsidRDefault="005B4304" w:rsidP="005B4304">
            <w:pPr>
              <w:spacing w:after="0" w:line="240" w:lineRule="auto"/>
              <w:rPr>
                <w:rFonts w:asciiTheme="minorHAnsi" w:eastAsia="Times New Roman" w:hAnsiTheme="minorHAnsi"/>
                <w:sz w:val="21"/>
                <w:szCs w:val="21"/>
              </w:rPr>
            </w:pPr>
            <w:r w:rsidRPr="007A7C7C">
              <w:rPr>
                <w:rFonts w:asciiTheme="minorHAnsi" w:hAnsiTheme="minorHAnsi" w:cs="Calibri"/>
                <w:sz w:val="21"/>
                <w:szCs w:val="21"/>
              </w:rPr>
              <w:t xml:space="preserve"> Santa Cruz - Monterey </w:t>
            </w:r>
          </w:p>
        </w:tc>
        <w:tc>
          <w:tcPr>
            <w:tcW w:w="1080" w:type="dxa"/>
            <w:shd w:val="clear" w:color="auto" w:fill="auto"/>
            <w:noWrap/>
          </w:tcPr>
          <w:p w14:paraId="60F2D33A" w14:textId="1CC2E0E3"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c>
          <w:tcPr>
            <w:tcW w:w="1170" w:type="dxa"/>
            <w:shd w:val="clear" w:color="auto" w:fill="auto"/>
            <w:noWrap/>
          </w:tcPr>
          <w:p w14:paraId="5E9E3714" w14:textId="7F4223E2"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c>
          <w:tcPr>
            <w:tcW w:w="1170" w:type="dxa"/>
          </w:tcPr>
          <w:p w14:paraId="76B3E064" w14:textId="4A453530"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c>
          <w:tcPr>
            <w:tcW w:w="720" w:type="dxa"/>
            <w:shd w:val="clear" w:color="auto" w:fill="auto"/>
            <w:noWrap/>
          </w:tcPr>
          <w:p w14:paraId="6DB44C45" w14:textId="5FACA3A0"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r>
      <w:tr w:rsidR="005B4304" w:rsidRPr="007A7C7C" w14:paraId="41B5387D" w14:textId="77777777" w:rsidTr="005B4304">
        <w:trPr>
          <w:trHeight w:val="202"/>
        </w:trPr>
        <w:tc>
          <w:tcPr>
            <w:tcW w:w="2880" w:type="dxa"/>
            <w:shd w:val="clear" w:color="auto" w:fill="auto"/>
            <w:noWrap/>
          </w:tcPr>
          <w:p w14:paraId="4AB8BB84" w14:textId="09048F1D" w:rsidR="005B4304" w:rsidRPr="007A7C7C" w:rsidRDefault="005B4304" w:rsidP="005B4304">
            <w:pPr>
              <w:spacing w:after="0" w:line="240" w:lineRule="auto"/>
              <w:rPr>
                <w:rFonts w:asciiTheme="minorHAnsi" w:hAnsiTheme="minorHAnsi"/>
                <w:sz w:val="21"/>
                <w:szCs w:val="21"/>
              </w:rPr>
            </w:pPr>
            <w:r w:rsidRPr="007A7C7C">
              <w:rPr>
                <w:rFonts w:asciiTheme="minorHAnsi" w:hAnsiTheme="minorHAnsi" w:cs="Calibri"/>
                <w:sz w:val="21"/>
                <w:szCs w:val="21"/>
              </w:rPr>
              <w:t xml:space="preserve">San Francisco Ctrs </w:t>
            </w:r>
          </w:p>
        </w:tc>
        <w:tc>
          <w:tcPr>
            <w:tcW w:w="2520" w:type="dxa"/>
          </w:tcPr>
          <w:p w14:paraId="2BFE9E95" w14:textId="008E1AC5" w:rsidR="005B4304" w:rsidRPr="007A7C7C" w:rsidRDefault="005B4304" w:rsidP="005B4304">
            <w:pPr>
              <w:spacing w:after="0" w:line="240" w:lineRule="auto"/>
              <w:rPr>
                <w:rFonts w:asciiTheme="minorHAnsi" w:eastAsia="Times New Roman" w:hAnsiTheme="minorHAnsi"/>
                <w:sz w:val="21"/>
                <w:szCs w:val="21"/>
              </w:rPr>
            </w:pPr>
            <w:r w:rsidRPr="007A7C7C">
              <w:rPr>
                <w:rFonts w:asciiTheme="minorHAnsi" w:hAnsiTheme="minorHAnsi" w:cs="Calibri"/>
                <w:sz w:val="21"/>
                <w:szCs w:val="21"/>
              </w:rPr>
              <w:t xml:space="preserve"> </w:t>
            </w:r>
            <w:r w:rsidR="00BC63CF" w:rsidRPr="007A7C7C">
              <w:rPr>
                <w:rFonts w:asciiTheme="minorHAnsi" w:hAnsiTheme="minorHAnsi" w:cs="Calibri"/>
                <w:sz w:val="21"/>
                <w:szCs w:val="21"/>
              </w:rPr>
              <w:t>Mid-Peninsula</w:t>
            </w:r>
            <w:r w:rsidRPr="007A7C7C">
              <w:rPr>
                <w:rFonts w:asciiTheme="minorHAnsi" w:hAnsiTheme="minorHAnsi" w:cs="Calibri"/>
                <w:sz w:val="21"/>
                <w:szCs w:val="21"/>
              </w:rPr>
              <w:t xml:space="preserve"> </w:t>
            </w:r>
          </w:p>
        </w:tc>
        <w:tc>
          <w:tcPr>
            <w:tcW w:w="1080" w:type="dxa"/>
            <w:shd w:val="clear" w:color="auto" w:fill="auto"/>
            <w:noWrap/>
          </w:tcPr>
          <w:p w14:paraId="12AB3725" w14:textId="219EB6AF"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1</w:t>
            </w:r>
          </w:p>
        </w:tc>
        <w:tc>
          <w:tcPr>
            <w:tcW w:w="1170" w:type="dxa"/>
            <w:shd w:val="clear" w:color="auto" w:fill="auto"/>
            <w:noWrap/>
          </w:tcPr>
          <w:p w14:paraId="4D6F4CE0" w14:textId="20078D99"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c>
          <w:tcPr>
            <w:tcW w:w="1170" w:type="dxa"/>
          </w:tcPr>
          <w:p w14:paraId="41E4FD53" w14:textId="2EA7EF35"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c>
          <w:tcPr>
            <w:tcW w:w="720" w:type="dxa"/>
            <w:shd w:val="clear" w:color="auto" w:fill="auto"/>
            <w:noWrap/>
          </w:tcPr>
          <w:p w14:paraId="08D72BBA" w14:textId="72DD751E"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1</w:t>
            </w:r>
          </w:p>
        </w:tc>
      </w:tr>
      <w:tr w:rsidR="005B4304" w:rsidRPr="007A7C7C" w14:paraId="2C9A9096" w14:textId="77777777" w:rsidTr="005B4304">
        <w:trPr>
          <w:trHeight w:val="202"/>
        </w:trPr>
        <w:tc>
          <w:tcPr>
            <w:tcW w:w="2880" w:type="dxa"/>
            <w:shd w:val="clear" w:color="auto" w:fill="auto"/>
            <w:noWrap/>
          </w:tcPr>
          <w:p w14:paraId="6044FCE8" w14:textId="04C34D92" w:rsidR="005B4304" w:rsidRPr="007A7C7C" w:rsidRDefault="005B4304" w:rsidP="005B4304">
            <w:pPr>
              <w:spacing w:after="0" w:line="240" w:lineRule="auto"/>
              <w:rPr>
                <w:rFonts w:asciiTheme="minorHAnsi" w:hAnsiTheme="minorHAnsi"/>
                <w:sz w:val="21"/>
                <w:szCs w:val="21"/>
              </w:rPr>
            </w:pPr>
            <w:r w:rsidRPr="007A7C7C">
              <w:rPr>
                <w:rFonts w:asciiTheme="minorHAnsi" w:hAnsiTheme="minorHAnsi" w:cs="Calibri"/>
                <w:sz w:val="21"/>
                <w:szCs w:val="21"/>
              </w:rPr>
              <w:t xml:space="preserve">San Jose City College </w:t>
            </w:r>
          </w:p>
        </w:tc>
        <w:tc>
          <w:tcPr>
            <w:tcW w:w="2520" w:type="dxa"/>
          </w:tcPr>
          <w:p w14:paraId="51A746E4" w14:textId="7979CB61" w:rsidR="005B4304" w:rsidRPr="007A7C7C" w:rsidRDefault="005B4304" w:rsidP="005B4304">
            <w:pPr>
              <w:spacing w:after="0" w:line="240" w:lineRule="auto"/>
              <w:rPr>
                <w:rFonts w:asciiTheme="minorHAnsi" w:eastAsia="Times New Roman" w:hAnsiTheme="minorHAnsi"/>
                <w:sz w:val="21"/>
                <w:szCs w:val="21"/>
              </w:rPr>
            </w:pPr>
            <w:r w:rsidRPr="007A7C7C">
              <w:rPr>
                <w:rFonts w:asciiTheme="minorHAnsi" w:hAnsiTheme="minorHAnsi" w:cs="Calibri"/>
                <w:sz w:val="21"/>
                <w:szCs w:val="21"/>
              </w:rPr>
              <w:t xml:space="preserve"> Silicon Valley </w:t>
            </w:r>
          </w:p>
        </w:tc>
        <w:tc>
          <w:tcPr>
            <w:tcW w:w="1080" w:type="dxa"/>
            <w:shd w:val="clear" w:color="auto" w:fill="auto"/>
            <w:noWrap/>
          </w:tcPr>
          <w:p w14:paraId="4DED583A" w14:textId="00A7D84E"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c>
          <w:tcPr>
            <w:tcW w:w="1170" w:type="dxa"/>
            <w:shd w:val="clear" w:color="auto" w:fill="auto"/>
            <w:noWrap/>
          </w:tcPr>
          <w:p w14:paraId="255E9412" w14:textId="2614C218"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c>
          <w:tcPr>
            <w:tcW w:w="1170" w:type="dxa"/>
          </w:tcPr>
          <w:p w14:paraId="386338B4" w14:textId="5557E09B"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9</w:t>
            </w:r>
          </w:p>
        </w:tc>
        <w:tc>
          <w:tcPr>
            <w:tcW w:w="720" w:type="dxa"/>
            <w:shd w:val="clear" w:color="auto" w:fill="auto"/>
            <w:noWrap/>
          </w:tcPr>
          <w:p w14:paraId="518313C7" w14:textId="589AF867"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9</w:t>
            </w:r>
          </w:p>
        </w:tc>
      </w:tr>
      <w:tr w:rsidR="005B4304" w:rsidRPr="007A7C7C" w14:paraId="6FE177AE" w14:textId="77777777" w:rsidTr="005B4304">
        <w:trPr>
          <w:trHeight w:val="202"/>
        </w:trPr>
        <w:tc>
          <w:tcPr>
            <w:tcW w:w="2880" w:type="dxa"/>
            <w:shd w:val="clear" w:color="auto" w:fill="auto"/>
            <w:noWrap/>
          </w:tcPr>
          <w:p w14:paraId="40A9956C" w14:textId="3EA74557" w:rsidR="005B4304" w:rsidRPr="007A7C7C" w:rsidRDefault="005B4304" w:rsidP="005B4304">
            <w:pPr>
              <w:spacing w:after="0" w:line="240" w:lineRule="auto"/>
              <w:rPr>
                <w:rFonts w:asciiTheme="minorHAnsi" w:hAnsiTheme="minorHAnsi"/>
                <w:sz w:val="21"/>
                <w:szCs w:val="21"/>
              </w:rPr>
            </w:pPr>
            <w:r w:rsidRPr="007A7C7C">
              <w:rPr>
                <w:rFonts w:asciiTheme="minorHAnsi" w:hAnsiTheme="minorHAnsi" w:cs="Calibri"/>
                <w:sz w:val="21"/>
                <w:szCs w:val="21"/>
              </w:rPr>
              <w:t xml:space="preserve">Santa Rosa Junior College </w:t>
            </w:r>
          </w:p>
        </w:tc>
        <w:tc>
          <w:tcPr>
            <w:tcW w:w="2520" w:type="dxa"/>
          </w:tcPr>
          <w:p w14:paraId="44D61C49" w14:textId="75A5C946" w:rsidR="005B4304" w:rsidRPr="007A7C7C" w:rsidRDefault="005B4304" w:rsidP="005B4304">
            <w:pPr>
              <w:spacing w:after="0" w:line="240" w:lineRule="auto"/>
              <w:rPr>
                <w:rFonts w:asciiTheme="minorHAnsi" w:eastAsia="Times New Roman" w:hAnsiTheme="minorHAnsi"/>
                <w:sz w:val="21"/>
                <w:szCs w:val="21"/>
              </w:rPr>
            </w:pPr>
            <w:r w:rsidRPr="007A7C7C">
              <w:rPr>
                <w:rFonts w:asciiTheme="minorHAnsi" w:hAnsiTheme="minorHAnsi" w:cs="Calibri"/>
                <w:sz w:val="21"/>
                <w:szCs w:val="21"/>
              </w:rPr>
              <w:t xml:space="preserve"> North Bay </w:t>
            </w:r>
          </w:p>
        </w:tc>
        <w:tc>
          <w:tcPr>
            <w:tcW w:w="1080" w:type="dxa"/>
            <w:shd w:val="clear" w:color="auto" w:fill="auto"/>
            <w:noWrap/>
          </w:tcPr>
          <w:p w14:paraId="7F9C80E8" w14:textId="29513A27"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2</w:t>
            </w:r>
          </w:p>
        </w:tc>
        <w:tc>
          <w:tcPr>
            <w:tcW w:w="1170" w:type="dxa"/>
            <w:shd w:val="clear" w:color="auto" w:fill="auto"/>
            <w:noWrap/>
          </w:tcPr>
          <w:p w14:paraId="320A40AA" w14:textId="615E8621"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3</w:t>
            </w:r>
          </w:p>
        </w:tc>
        <w:tc>
          <w:tcPr>
            <w:tcW w:w="1170" w:type="dxa"/>
          </w:tcPr>
          <w:p w14:paraId="4E5F8150" w14:textId="4AAB4E88"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c>
          <w:tcPr>
            <w:tcW w:w="720" w:type="dxa"/>
            <w:shd w:val="clear" w:color="auto" w:fill="auto"/>
            <w:noWrap/>
          </w:tcPr>
          <w:p w14:paraId="40F0C5CF" w14:textId="32066F49"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5</w:t>
            </w:r>
          </w:p>
        </w:tc>
      </w:tr>
      <w:tr w:rsidR="005B4304" w:rsidRPr="007A7C7C" w14:paraId="5FD83A3D" w14:textId="77777777" w:rsidTr="005B4304">
        <w:trPr>
          <w:trHeight w:val="202"/>
        </w:trPr>
        <w:tc>
          <w:tcPr>
            <w:tcW w:w="2880" w:type="dxa"/>
            <w:shd w:val="clear" w:color="auto" w:fill="auto"/>
            <w:noWrap/>
          </w:tcPr>
          <w:p w14:paraId="37B9341D" w14:textId="7FC60EE7" w:rsidR="005B4304" w:rsidRPr="007A7C7C" w:rsidRDefault="005B4304" w:rsidP="005B4304">
            <w:pPr>
              <w:spacing w:after="0" w:line="240" w:lineRule="auto"/>
              <w:rPr>
                <w:rFonts w:asciiTheme="minorHAnsi" w:hAnsiTheme="minorHAnsi"/>
                <w:sz w:val="21"/>
                <w:szCs w:val="21"/>
              </w:rPr>
            </w:pPr>
            <w:r w:rsidRPr="007A7C7C">
              <w:rPr>
                <w:rFonts w:asciiTheme="minorHAnsi" w:hAnsiTheme="minorHAnsi" w:cs="Calibri"/>
                <w:sz w:val="21"/>
                <w:szCs w:val="21"/>
              </w:rPr>
              <w:t xml:space="preserve">Skyline College </w:t>
            </w:r>
          </w:p>
        </w:tc>
        <w:tc>
          <w:tcPr>
            <w:tcW w:w="2520" w:type="dxa"/>
          </w:tcPr>
          <w:p w14:paraId="57111792" w14:textId="7AD9D7F2" w:rsidR="005B4304" w:rsidRPr="007A7C7C" w:rsidRDefault="005B4304" w:rsidP="005B4304">
            <w:pPr>
              <w:spacing w:after="0" w:line="240" w:lineRule="auto"/>
              <w:rPr>
                <w:rFonts w:asciiTheme="minorHAnsi" w:eastAsia="Times New Roman" w:hAnsiTheme="minorHAnsi"/>
                <w:sz w:val="21"/>
                <w:szCs w:val="21"/>
              </w:rPr>
            </w:pPr>
            <w:r w:rsidRPr="007A7C7C">
              <w:rPr>
                <w:rFonts w:asciiTheme="minorHAnsi" w:hAnsiTheme="minorHAnsi" w:cs="Calibri"/>
                <w:sz w:val="21"/>
                <w:szCs w:val="21"/>
              </w:rPr>
              <w:t xml:space="preserve"> </w:t>
            </w:r>
            <w:r w:rsidR="00BC63CF" w:rsidRPr="007A7C7C">
              <w:rPr>
                <w:rFonts w:asciiTheme="minorHAnsi" w:hAnsiTheme="minorHAnsi" w:cs="Calibri"/>
                <w:sz w:val="21"/>
                <w:szCs w:val="21"/>
              </w:rPr>
              <w:t>Mid-Peninsula</w:t>
            </w:r>
            <w:r w:rsidRPr="007A7C7C">
              <w:rPr>
                <w:rFonts w:asciiTheme="minorHAnsi" w:hAnsiTheme="minorHAnsi" w:cs="Calibri"/>
                <w:sz w:val="21"/>
                <w:szCs w:val="21"/>
              </w:rPr>
              <w:t xml:space="preserve"> </w:t>
            </w:r>
          </w:p>
        </w:tc>
        <w:tc>
          <w:tcPr>
            <w:tcW w:w="1080" w:type="dxa"/>
            <w:shd w:val="clear" w:color="auto" w:fill="auto"/>
            <w:noWrap/>
          </w:tcPr>
          <w:p w14:paraId="45CA9C80" w14:textId="4F5FAAC3"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c>
          <w:tcPr>
            <w:tcW w:w="1170" w:type="dxa"/>
            <w:shd w:val="clear" w:color="auto" w:fill="auto"/>
            <w:noWrap/>
          </w:tcPr>
          <w:p w14:paraId="08E2AEB9" w14:textId="015801C6"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c>
          <w:tcPr>
            <w:tcW w:w="1170" w:type="dxa"/>
          </w:tcPr>
          <w:p w14:paraId="7B55A8F9" w14:textId="09E68E28"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c>
          <w:tcPr>
            <w:tcW w:w="720" w:type="dxa"/>
            <w:shd w:val="clear" w:color="auto" w:fill="auto"/>
            <w:noWrap/>
          </w:tcPr>
          <w:p w14:paraId="20405A63" w14:textId="25743E18"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r>
      <w:tr w:rsidR="005B4304" w:rsidRPr="007A7C7C" w14:paraId="7AAD01AB" w14:textId="77777777" w:rsidTr="005B4304">
        <w:trPr>
          <w:trHeight w:val="202"/>
        </w:trPr>
        <w:tc>
          <w:tcPr>
            <w:tcW w:w="2880" w:type="dxa"/>
            <w:shd w:val="clear" w:color="auto" w:fill="auto"/>
            <w:noWrap/>
          </w:tcPr>
          <w:p w14:paraId="053F31CC" w14:textId="117F10B0" w:rsidR="005B4304" w:rsidRPr="007A7C7C" w:rsidRDefault="005B4304" w:rsidP="005B4304">
            <w:pPr>
              <w:spacing w:after="0" w:line="240" w:lineRule="auto"/>
              <w:rPr>
                <w:rFonts w:asciiTheme="minorHAnsi" w:hAnsiTheme="minorHAnsi"/>
                <w:sz w:val="21"/>
                <w:szCs w:val="21"/>
              </w:rPr>
            </w:pPr>
            <w:r w:rsidRPr="007A7C7C">
              <w:rPr>
                <w:rFonts w:asciiTheme="minorHAnsi" w:hAnsiTheme="minorHAnsi" w:cs="Calibri"/>
                <w:sz w:val="21"/>
                <w:szCs w:val="21"/>
              </w:rPr>
              <w:t xml:space="preserve">Solano College </w:t>
            </w:r>
          </w:p>
        </w:tc>
        <w:tc>
          <w:tcPr>
            <w:tcW w:w="2520" w:type="dxa"/>
          </w:tcPr>
          <w:p w14:paraId="64660758" w14:textId="3FD6D523" w:rsidR="005B4304" w:rsidRPr="007A7C7C" w:rsidRDefault="005B4304" w:rsidP="005B4304">
            <w:pPr>
              <w:spacing w:after="0" w:line="240" w:lineRule="auto"/>
              <w:rPr>
                <w:rFonts w:asciiTheme="minorHAnsi" w:eastAsia="Times New Roman" w:hAnsiTheme="minorHAnsi"/>
                <w:sz w:val="21"/>
                <w:szCs w:val="21"/>
              </w:rPr>
            </w:pPr>
            <w:r w:rsidRPr="007A7C7C">
              <w:rPr>
                <w:rFonts w:asciiTheme="minorHAnsi" w:hAnsiTheme="minorHAnsi" w:cs="Calibri"/>
                <w:sz w:val="21"/>
                <w:szCs w:val="21"/>
              </w:rPr>
              <w:t xml:space="preserve"> North Bay </w:t>
            </w:r>
          </w:p>
        </w:tc>
        <w:tc>
          <w:tcPr>
            <w:tcW w:w="1080" w:type="dxa"/>
            <w:shd w:val="clear" w:color="auto" w:fill="auto"/>
            <w:noWrap/>
          </w:tcPr>
          <w:p w14:paraId="3459D70D" w14:textId="5C65DF61"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c>
          <w:tcPr>
            <w:tcW w:w="1170" w:type="dxa"/>
            <w:shd w:val="clear" w:color="auto" w:fill="auto"/>
            <w:noWrap/>
          </w:tcPr>
          <w:p w14:paraId="759BCA1D" w14:textId="29D7C1F8"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2</w:t>
            </w:r>
          </w:p>
        </w:tc>
        <w:tc>
          <w:tcPr>
            <w:tcW w:w="1170" w:type="dxa"/>
          </w:tcPr>
          <w:p w14:paraId="74A5A3CE" w14:textId="0B44076A"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w:t>
            </w:r>
          </w:p>
        </w:tc>
        <w:tc>
          <w:tcPr>
            <w:tcW w:w="720" w:type="dxa"/>
            <w:shd w:val="clear" w:color="auto" w:fill="auto"/>
            <w:noWrap/>
          </w:tcPr>
          <w:p w14:paraId="118A1DFC" w14:textId="7DAEB08F" w:rsidR="005B4304" w:rsidRPr="007A7C7C" w:rsidRDefault="005B4304" w:rsidP="005B4304">
            <w:pPr>
              <w:spacing w:after="0" w:line="240" w:lineRule="auto"/>
              <w:jc w:val="center"/>
              <w:rPr>
                <w:rFonts w:asciiTheme="minorHAnsi" w:eastAsia="Times New Roman" w:hAnsiTheme="minorHAnsi"/>
                <w:sz w:val="21"/>
                <w:szCs w:val="21"/>
              </w:rPr>
            </w:pPr>
            <w:r w:rsidRPr="007A7C7C">
              <w:rPr>
                <w:rFonts w:asciiTheme="minorHAnsi" w:hAnsiTheme="minorHAnsi"/>
                <w:sz w:val="21"/>
                <w:szCs w:val="21"/>
              </w:rPr>
              <w:t>2</w:t>
            </w:r>
          </w:p>
        </w:tc>
      </w:tr>
      <w:tr w:rsidR="005B4304" w:rsidRPr="007A7C7C" w14:paraId="136B3327" w14:textId="77777777" w:rsidTr="005B4304">
        <w:trPr>
          <w:trHeight w:val="197"/>
        </w:trPr>
        <w:tc>
          <w:tcPr>
            <w:tcW w:w="5400" w:type="dxa"/>
            <w:gridSpan w:val="2"/>
            <w:shd w:val="clear" w:color="auto" w:fill="E0EE7C" w:themeFill="accent3" w:themeFillTint="66"/>
            <w:noWrap/>
            <w:vAlign w:val="center"/>
          </w:tcPr>
          <w:p w14:paraId="0B9106D2" w14:textId="77777777" w:rsidR="005B4304" w:rsidRPr="007A7C7C" w:rsidRDefault="005B4304" w:rsidP="005B4304">
            <w:pPr>
              <w:spacing w:after="0" w:line="240" w:lineRule="auto"/>
              <w:rPr>
                <w:rFonts w:asciiTheme="minorHAnsi" w:hAnsiTheme="minorHAnsi"/>
                <w:b/>
                <w:sz w:val="21"/>
                <w:szCs w:val="21"/>
              </w:rPr>
            </w:pPr>
            <w:r w:rsidRPr="007A7C7C">
              <w:rPr>
                <w:rFonts w:asciiTheme="minorHAnsi" w:hAnsiTheme="minorHAnsi"/>
                <w:b/>
                <w:sz w:val="21"/>
                <w:szCs w:val="21"/>
              </w:rPr>
              <w:t>Total Bay Region</w:t>
            </w:r>
          </w:p>
        </w:tc>
        <w:tc>
          <w:tcPr>
            <w:tcW w:w="1080" w:type="dxa"/>
            <w:shd w:val="clear" w:color="auto" w:fill="E0EE7C" w:themeFill="accent3" w:themeFillTint="66"/>
            <w:noWrap/>
          </w:tcPr>
          <w:p w14:paraId="2A2E1701" w14:textId="11D3F2A5" w:rsidR="005B4304" w:rsidRPr="007A7C7C" w:rsidRDefault="005B4304" w:rsidP="005B4304">
            <w:pPr>
              <w:spacing w:after="0" w:line="240" w:lineRule="auto"/>
              <w:jc w:val="center"/>
              <w:rPr>
                <w:rFonts w:asciiTheme="minorHAnsi" w:eastAsia="Times New Roman" w:hAnsiTheme="minorHAnsi"/>
                <w:b/>
                <w:sz w:val="21"/>
                <w:szCs w:val="21"/>
              </w:rPr>
            </w:pPr>
            <w:r w:rsidRPr="007A7C7C">
              <w:rPr>
                <w:rFonts w:asciiTheme="minorHAnsi" w:hAnsiTheme="minorHAnsi"/>
                <w:b/>
                <w:sz w:val="21"/>
                <w:szCs w:val="21"/>
              </w:rPr>
              <w:t xml:space="preserve"> 21 </w:t>
            </w:r>
          </w:p>
        </w:tc>
        <w:tc>
          <w:tcPr>
            <w:tcW w:w="1170" w:type="dxa"/>
            <w:shd w:val="clear" w:color="auto" w:fill="E0EE7C" w:themeFill="accent3" w:themeFillTint="66"/>
            <w:noWrap/>
          </w:tcPr>
          <w:p w14:paraId="45354D31" w14:textId="0FFBB2C2" w:rsidR="005B4304" w:rsidRPr="007A7C7C" w:rsidRDefault="005B4304" w:rsidP="005B4304">
            <w:pPr>
              <w:spacing w:after="0" w:line="240" w:lineRule="auto"/>
              <w:jc w:val="center"/>
              <w:rPr>
                <w:rFonts w:asciiTheme="minorHAnsi" w:eastAsia="Times New Roman" w:hAnsiTheme="minorHAnsi"/>
                <w:b/>
                <w:sz w:val="21"/>
                <w:szCs w:val="21"/>
              </w:rPr>
            </w:pPr>
            <w:r w:rsidRPr="007A7C7C">
              <w:rPr>
                <w:rFonts w:asciiTheme="minorHAnsi" w:hAnsiTheme="minorHAnsi"/>
                <w:b/>
                <w:sz w:val="21"/>
                <w:szCs w:val="21"/>
              </w:rPr>
              <w:t xml:space="preserve"> 21 </w:t>
            </w:r>
          </w:p>
        </w:tc>
        <w:tc>
          <w:tcPr>
            <w:tcW w:w="1170" w:type="dxa"/>
            <w:shd w:val="clear" w:color="auto" w:fill="E0EE7C" w:themeFill="accent3" w:themeFillTint="66"/>
          </w:tcPr>
          <w:p w14:paraId="732920F1" w14:textId="5A2BCF3C" w:rsidR="005B4304" w:rsidRPr="007A7C7C" w:rsidRDefault="005B4304" w:rsidP="005B4304">
            <w:pPr>
              <w:spacing w:after="0" w:line="240" w:lineRule="auto"/>
              <w:jc w:val="center"/>
              <w:rPr>
                <w:rFonts w:asciiTheme="minorHAnsi" w:eastAsia="Times New Roman" w:hAnsiTheme="minorHAnsi"/>
                <w:b/>
                <w:sz w:val="21"/>
                <w:szCs w:val="21"/>
              </w:rPr>
            </w:pPr>
            <w:r w:rsidRPr="007A7C7C">
              <w:rPr>
                <w:rFonts w:asciiTheme="minorHAnsi" w:hAnsiTheme="minorHAnsi"/>
                <w:b/>
                <w:sz w:val="21"/>
                <w:szCs w:val="21"/>
              </w:rPr>
              <w:t xml:space="preserve"> 10 </w:t>
            </w:r>
          </w:p>
        </w:tc>
        <w:tc>
          <w:tcPr>
            <w:tcW w:w="720" w:type="dxa"/>
            <w:shd w:val="clear" w:color="auto" w:fill="E0EE7C" w:themeFill="accent3" w:themeFillTint="66"/>
            <w:noWrap/>
          </w:tcPr>
          <w:p w14:paraId="28DF23C0" w14:textId="44DDC4E5" w:rsidR="005B4304" w:rsidRPr="007A7C7C" w:rsidRDefault="005B4304" w:rsidP="005B4304">
            <w:pPr>
              <w:spacing w:after="0" w:line="240" w:lineRule="auto"/>
              <w:jc w:val="center"/>
              <w:rPr>
                <w:rFonts w:asciiTheme="minorHAnsi" w:eastAsia="Times New Roman" w:hAnsiTheme="minorHAnsi"/>
                <w:b/>
                <w:sz w:val="21"/>
                <w:szCs w:val="21"/>
              </w:rPr>
            </w:pPr>
            <w:r w:rsidRPr="007A7C7C">
              <w:rPr>
                <w:rFonts w:asciiTheme="minorHAnsi" w:hAnsiTheme="minorHAnsi"/>
                <w:b/>
                <w:sz w:val="21"/>
                <w:szCs w:val="21"/>
              </w:rPr>
              <w:t xml:space="preserve"> 52 </w:t>
            </w:r>
          </w:p>
        </w:tc>
      </w:tr>
      <w:tr w:rsidR="001814DE" w:rsidRPr="007A7C7C" w14:paraId="2ECAE3AD" w14:textId="77777777" w:rsidTr="005B4304">
        <w:trPr>
          <w:trHeight w:val="287"/>
        </w:trPr>
        <w:tc>
          <w:tcPr>
            <w:tcW w:w="5400" w:type="dxa"/>
            <w:gridSpan w:val="2"/>
            <w:shd w:val="clear" w:color="auto" w:fill="CDE32D" w:themeFill="accent6" w:themeFillShade="BF"/>
            <w:noWrap/>
            <w:vAlign w:val="center"/>
          </w:tcPr>
          <w:p w14:paraId="12960DB4" w14:textId="261E358A" w:rsidR="001814DE" w:rsidRPr="007A7C7C" w:rsidRDefault="001814DE" w:rsidP="001C1787">
            <w:pPr>
              <w:spacing w:after="0" w:line="240" w:lineRule="auto"/>
              <w:rPr>
                <w:rFonts w:asciiTheme="minorHAnsi" w:hAnsiTheme="minorHAnsi"/>
                <w:b/>
                <w:sz w:val="21"/>
                <w:szCs w:val="21"/>
              </w:rPr>
            </w:pPr>
            <w:r w:rsidRPr="007A7C7C">
              <w:rPr>
                <w:rFonts w:asciiTheme="minorHAnsi" w:hAnsiTheme="minorHAnsi"/>
                <w:b/>
                <w:sz w:val="21"/>
                <w:szCs w:val="21"/>
              </w:rPr>
              <w:t>Total Mid-Peninsula Sub-Region</w:t>
            </w:r>
          </w:p>
        </w:tc>
        <w:tc>
          <w:tcPr>
            <w:tcW w:w="1080" w:type="dxa"/>
            <w:shd w:val="clear" w:color="auto" w:fill="CDE32D" w:themeFill="accent6" w:themeFillShade="BF"/>
            <w:noWrap/>
            <w:vAlign w:val="center"/>
          </w:tcPr>
          <w:p w14:paraId="6D60B4A3" w14:textId="28D5B824" w:rsidR="001814DE" w:rsidRPr="007A7C7C" w:rsidRDefault="00C56731"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w:t>
            </w:r>
          </w:p>
        </w:tc>
        <w:tc>
          <w:tcPr>
            <w:tcW w:w="1170" w:type="dxa"/>
            <w:shd w:val="clear" w:color="auto" w:fill="CDE32D" w:themeFill="accent6" w:themeFillShade="BF"/>
            <w:noWrap/>
            <w:vAlign w:val="center"/>
          </w:tcPr>
          <w:p w14:paraId="31FED371" w14:textId="4237BA42" w:rsidR="001814DE" w:rsidRPr="007A7C7C" w:rsidRDefault="00C56731"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w:t>
            </w:r>
          </w:p>
        </w:tc>
        <w:tc>
          <w:tcPr>
            <w:tcW w:w="1170" w:type="dxa"/>
            <w:shd w:val="clear" w:color="auto" w:fill="CDE32D" w:themeFill="accent6" w:themeFillShade="BF"/>
            <w:vAlign w:val="center"/>
          </w:tcPr>
          <w:p w14:paraId="6A09372C" w14:textId="7E5E419C" w:rsidR="001814DE" w:rsidRPr="007A7C7C" w:rsidRDefault="00C56731"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w:t>
            </w:r>
          </w:p>
        </w:tc>
        <w:tc>
          <w:tcPr>
            <w:tcW w:w="720" w:type="dxa"/>
            <w:shd w:val="clear" w:color="auto" w:fill="CDE32D" w:themeFill="accent6" w:themeFillShade="BF"/>
            <w:noWrap/>
            <w:vAlign w:val="center"/>
          </w:tcPr>
          <w:p w14:paraId="18026434" w14:textId="18C4B1EF" w:rsidR="001814DE" w:rsidRPr="007A7C7C" w:rsidRDefault="00C56731"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w:t>
            </w:r>
          </w:p>
        </w:tc>
      </w:tr>
    </w:tbl>
    <w:p w14:paraId="621A576E" w14:textId="77777777" w:rsidR="00292E3F" w:rsidRPr="007A7C7C" w:rsidRDefault="00292E3F" w:rsidP="00292E3F">
      <w:pPr>
        <w:pStyle w:val="Heading1"/>
        <w:spacing w:before="0"/>
        <w:ind w:left="144"/>
        <w:rPr>
          <w:rFonts w:asciiTheme="minorHAnsi" w:hAnsiTheme="minorHAnsi"/>
          <w:b w:val="0"/>
          <w:i/>
          <w:sz w:val="20"/>
          <w:szCs w:val="20"/>
        </w:rPr>
      </w:pPr>
      <w:r w:rsidRPr="007A7C7C">
        <w:rPr>
          <w:rFonts w:asciiTheme="minorHAnsi" w:hAnsiTheme="minorHAnsi"/>
          <w:b w:val="0"/>
          <w:i/>
          <w:sz w:val="20"/>
          <w:szCs w:val="20"/>
        </w:rPr>
        <w:t xml:space="preserve">Source: Data Mart </w:t>
      </w:r>
    </w:p>
    <w:p w14:paraId="6332E747" w14:textId="5CC32DF6" w:rsidR="00375FD7" w:rsidRPr="007A7C7C" w:rsidRDefault="00292E3F" w:rsidP="00292E3F">
      <w:pPr>
        <w:spacing w:after="0" w:line="240" w:lineRule="auto"/>
        <w:ind w:firstLine="144"/>
        <w:rPr>
          <w:rFonts w:asciiTheme="minorHAnsi" w:hAnsiTheme="minorHAnsi"/>
          <w:sz w:val="20"/>
          <w:szCs w:val="20"/>
        </w:rPr>
      </w:pPr>
      <w:r w:rsidRPr="007A7C7C">
        <w:rPr>
          <w:rFonts w:asciiTheme="minorHAnsi" w:hAnsiTheme="minorHAnsi"/>
          <w:sz w:val="20"/>
          <w:szCs w:val="20"/>
        </w:rPr>
        <w:t>Note: The annual average for awards is 2015-16 to 2017-18.</w:t>
      </w:r>
    </w:p>
    <w:p w14:paraId="1CA97EBB" w14:textId="7056D710" w:rsidR="00375FD7" w:rsidRPr="007A7C7C" w:rsidRDefault="00375FD7" w:rsidP="00D426AF">
      <w:pPr>
        <w:pStyle w:val="Heading1"/>
        <w:spacing w:before="120"/>
        <w:rPr>
          <w:rFonts w:asciiTheme="minorHAnsi" w:hAnsiTheme="minorHAnsi"/>
        </w:rPr>
      </w:pPr>
      <w:r w:rsidRPr="007A7C7C">
        <w:rPr>
          <w:rFonts w:asciiTheme="minorHAnsi" w:hAnsiTheme="minorHAnsi"/>
        </w:rPr>
        <w:lastRenderedPageBreak/>
        <w:t>Gap Analysis</w:t>
      </w:r>
    </w:p>
    <w:p w14:paraId="2D6F7D17" w14:textId="69650306" w:rsidR="00375FD7" w:rsidRPr="007A7C7C" w:rsidRDefault="00375FD7" w:rsidP="00375FD7">
      <w:pPr>
        <w:spacing w:line="240" w:lineRule="auto"/>
        <w:rPr>
          <w:rFonts w:asciiTheme="minorHAnsi" w:hAnsiTheme="minorHAnsi"/>
          <w:color w:val="auto"/>
        </w:rPr>
      </w:pPr>
      <w:r w:rsidRPr="007A7C7C">
        <w:rPr>
          <w:rFonts w:asciiTheme="minorHAnsi" w:hAnsiTheme="minorHAnsi"/>
          <w:color w:val="auto"/>
        </w:rPr>
        <w:t xml:space="preserve">Based on the data included in this report, there is a large labor market </w:t>
      </w:r>
      <w:r w:rsidR="005B4304" w:rsidRPr="007A7C7C">
        <w:rPr>
          <w:rFonts w:asciiTheme="minorHAnsi" w:hAnsiTheme="minorHAnsi"/>
          <w:color w:val="auto"/>
        </w:rPr>
        <w:t>gap in the Bay region wi</w:t>
      </w:r>
      <w:r w:rsidR="0085320E">
        <w:rPr>
          <w:rFonts w:asciiTheme="minorHAnsi" w:hAnsiTheme="minorHAnsi"/>
          <w:color w:val="auto"/>
        </w:rPr>
        <w:t>th 16,087</w:t>
      </w:r>
      <w:r w:rsidRPr="007A7C7C">
        <w:rPr>
          <w:rFonts w:asciiTheme="minorHAnsi" w:hAnsiTheme="minorHAnsi"/>
          <w:color w:val="auto"/>
        </w:rPr>
        <w:t xml:space="preserve"> annual openings for the </w:t>
      </w:r>
      <w:r w:rsidR="002025CE" w:rsidRPr="007A7C7C">
        <w:rPr>
          <w:rFonts w:asciiTheme="minorHAnsi" w:hAnsiTheme="minorHAnsi"/>
          <w:color w:val="auto"/>
        </w:rPr>
        <w:t>Small Business and Entrepreneurship</w:t>
      </w:r>
      <w:r w:rsidR="005B4304" w:rsidRPr="007A7C7C">
        <w:rPr>
          <w:rFonts w:asciiTheme="minorHAnsi" w:hAnsiTheme="minorHAnsi"/>
          <w:color w:val="auto"/>
        </w:rPr>
        <w:t xml:space="preserve"> occupational cluster and 52</w:t>
      </w:r>
      <w:r w:rsidRPr="007A7C7C">
        <w:rPr>
          <w:rFonts w:asciiTheme="minorHAnsi" w:hAnsiTheme="minorHAnsi"/>
          <w:color w:val="auto"/>
        </w:rPr>
        <w:t xml:space="preserve"> annual (3-year average) a</w:t>
      </w:r>
      <w:r w:rsidR="005B4304" w:rsidRPr="007A7C7C">
        <w:rPr>
          <w:rFonts w:asciiTheme="minorHAnsi" w:hAnsiTheme="minorHAnsi"/>
          <w:color w:val="auto"/>
        </w:rPr>
        <w:t>w</w:t>
      </w:r>
      <w:r w:rsidR="009C7E8C">
        <w:rPr>
          <w:rFonts w:asciiTheme="minorHAnsi" w:hAnsiTheme="minorHAnsi"/>
          <w:color w:val="auto"/>
        </w:rPr>
        <w:t>ards for an</w:t>
      </w:r>
      <w:r w:rsidR="001C65B6">
        <w:rPr>
          <w:rFonts w:asciiTheme="minorHAnsi" w:hAnsiTheme="minorHAnsi"/>
          <w:color w:val="auto"/>
        </w:rPr>
        <w:t xml:space="preserve"> annual undersupply of 16,035 students</w:t>
      </w:r>
      <w:r w:rsidRPr="007A7C7C">
        <w:rPr>
          <w:rFonts w:asciiTheme="minorHAnsi" w:hAnsiTheme="minorHAnsi"/>
          <w:color w:val="auto"/>
        </w:rPr>
        <w:t xml:space="preserve">. In the </w:t>
      </w:r>
      <w:r w:rsidR="002025CE" w:rsidRPr="007A7C7C">
        <w:rPr>
          <w:rFonts w:asciiTheme="minorHAnsi" w:hAnsiTheme="minorHAnsi"/>
          <w:color w:val="auto"/>
        </w:rPr>
        <w:t>Mid-Peninsula</w:t>
      </w:r>
      <w:r w:rsidRPr="007A7C7C">
        <w:rPr>
          <w:rFonts w:asciiTheme="minorHAnsi" w:hAnsiTheme="minorHAnsi"/>
          <w:color w:val="auto"/>
        </w:rPr>
        <w:t xml:space="preserve"> Sub-Region</w:t>
      </w:r>
      <w:r w:rsidR="009C7E8C">
        <w:rPr>
          <w:rFonts w:asciiTheme="minorHAnsi" w:hAnsiTheme="minorHAnsi"/>
          <w:color w:val="auto"/>
        </w:rPr>
        <w:t>,</w:t>
      </w:r>
      <w:r w:rsidR="001C65B6">
        <w:rPr>
          <w:rFonts w:asciiTheme="minorHAnsi" w:hAnsiTheme="minorHAnsi"/>
          <w:color w:val="auto"/>
        </w:rPr>
        <w:t xml:space="preserve"> there is also a gap with 5,137 annual openings and 6</w:t>
      </w:r>
      <w:r w:rsidRPr="007A7C7C">
        <w:rPr>
          <w:rFonts w:asciiTheme="minorHAnsi" w:hAnsiTheme="minorHAnsi"/>
          <w:color w:val="auto"/>
        </w:rPr>
        <w:t xml:space="preserve"> annual (3-year average) a</w:t>
      </w:r>
      <w:r w:rsidR="009C7E8C">
        <w:rPr>
          <w:rFonts w:asciiTheme="minorHAnsi" w:hAnsiTheme="minorHAnsi"/>
          <w:color w:val="auto"/>
        </w:rPr>
        <w:t>w</w:t>
      </w:r>
      <w:r w:rsidR="001C65B6">
        <w:rPr>
          <w:rFonts w:asciiTheme="minorHAnsi" w:hAnsiTheme="minorHAnsi"/>
          <w:color w:val="auto"/>
        </w:rPr>
        <w:t>ards for an annual undersupply of 5,131 students.</w:t>
      </w:r>
    </w:p>
    <w:p w14:paraId="291EA054" w14:textId="77777777" w:rsidR="00375FD7" w:rsidRPr="007A7C7C" w:rsidRDefault="00375FD7" w:rsidP="00D426AF">
      <w:pPr>
        <w:pStyle w:val="Heading1"/>
        <w:spacing w:before="120"/>
        <w:rPr>
          <w:rFonts w:asciiTheme="minorHAnsi" w:hAnsiTheme="minorHAnsi"/>
        </w:rPr>
      </w:pPr>
      <w:r w:rsidRPr="007A7C7C">
        <w:rPr>
          <w:rFonts w:asciiTheme="minorHAnsi" w:hAnsiTheme="minorHAnsi"/>
        </w:rPr>
        <w:t>Student Outcomes</w:t>
      </w:r>
    </w:p>
    <w:p w14:paraId="16F984DB" w14:textId="161B760C" w:rsidR="00375FD7" w:rsidRPr="007A7C7C"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7A7C7C">
        <w:rPr>
          <w:rFonts w:asciiTheme="minorHAnsi" w:hAnsiTheme="minorHAnsi"/>
          <w:b/>
        </w:rPr>
        <w:t xml:space="preserve">Table 8. Four Employment Outcomes Metrics for Students Who Took Courses on TOP </w:t>
      </w:r>
      <w:r w:rsidR="002025CE" w:rsidRPr="007A7C7C">
        <w:rPr>
          <w:rFonts w:asciiTheme="minorHAnsi" w:hAnsiTheme="minorHAnsi"/>
          <w:b/>
        </w:rPr>
        <w:t>0506</w:t>
      </w:r>
      <w:r w:rsidR="002A1F36">
        <w:rPr>
          <w:rFonts w:asciiTheme="minorHAnsi" w:hAnsiTheme="minorHAnsi"/>
          <w:b/>
        </w:rPr>
        <w:t>.</w:t>
      </w:r>
      <w:r w:rsidR="002025CE" w:rsidRPr="007A7C7C">
        <w:rPr>
          <w:rFonts w:asciiTheme="minorHAnsi" w:hAnsiTheme="minorHAnsi"/>
          <w:b/>
        </w:rPr>
        <w:t>40 - Small Business and Entrepreneurship</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7A7C7C" w14:paraId="36916462" w14:textId="77777777" w:rsidTr="00864CCE">
        <w:trPr>
          <w:trHeight w:val="512"/>
        </w:trPr>
        <w:tc>
          <w:tcPr>
            <w:tcW w:w="4315" w:type="dxa"/>
            <w:shd w:val="clear" w:color="auto" w:fill="E5F193" w:themeFill="accent2" w:themeFillTint="66"/>
            <w:vAlign w:val="center"/>
          </w:tcPr>
          <w:p w14:paraId="7D6A8894" w14:textId="77777777" w:rsidR="00375FD7" w:rsidRPr="007A7C7C" w:rsidRDefault="00375FD7" w:rsidP="00864CCE">
            <w:pPr>
              <w:jc w:val="center"/>
              <w:rPr>
                <w:rFonts w:asciiTheme="minorHAnsi" w:hAnsiTheme="minorHAnsi"/>
                <w:sz w:val="20"/>
                <w:szCs w:val="20"/>
              </w:rPr>
            </w:pPr>
            <w:r w:rsidRPr="007A7C7C">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7A7C7C" w:rsidRDefault="00375FD7" w:rsidP="00864CCE">
            <w:pPr>
              <w:jc w:val="center"/>
              <w:rPr>
                <w:rFonts w:asciiTheme="minorHAnsi" w:hAnsiTheme="minorHAnsi"/>
                <w:sz w:val="20"/>
                <w:szCs w:val="20"/>
              </w:rPr>
            </w:pPr>
            <w:r w:rsidRPr="007A7C7C">
              <w:rPr>
                <w:rFonts w:asciiTheme="minorHAnsi" w:hAnsiTheme="minorHAnsi"/>
                <w:sz w:val="20"/>
                <w:szCs w:val="20"/>
              </w:rPr>
              <w:t xml:space="preserve">Bay </w:t>
            </w:r>
            <w:r w:rsidRPr="007A7C7C">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290ECBD2" w:rsidR="00375FD7" w:rsidRPr="007A7C7C" w:rsidRDefault="002025CE" w:rsidP="00864CCE">
            <w:pPr>
              <w:jc w:val="center"/>
              <w:rPr>
                <w:rFonts w:asciiTheme="minorHAnsi" w:hAnsiTheme="minorHAnsi"/>
                <w:sz w:val="20"/>
                <w:szCs w:val="20"/>
              </w:rPr>
            </w:pPr>
            <w:r w:rsidRPr="007A7C7C">
              <w:rPr>
                <w:rFonts w:asciiTheme="minorHAnsi" w:hAnsiTheme="minorHAnsi"/>
                <w:sz w:val="20"/>
                <w:szCs w:val="20"/>
              </w:rPr>
              <w:t>City College of San Francisco</w:t>
            </w:r>
            <w:r w:rsidR="00375FD7" w:rsidRPr="007A7C7C">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44361812" w:rsidR="00375FD7" w:rsidRPr="007A7C7C" w:rsidRDefault="00375FD7" w:rsidP="00864CCE">
            <w:pPr>
              <w:jc w:val="center"/>
              <w:rPr>
                <w:rFonts w:asciiTheme="minorHAnsi" w:hAnsiTheme="minorHAnsi"/>
                <w:sz w:val="20"/>
                <w:szCs w:val="20"/>
              </w:rPr>
            </w:pPr>
            <w:r w:rsidRPr="007A7C7C">
              <w:rPr>
                <w:rFonts w:asciiTheme="minorHAnsi" w:hAnsiTheme="minorHAnsi"/>
                <w:sz w:val="20"/>
                <w:szCs w:val="20"/>
              </w:rPr>
              <w:t>State (</w:t>
            </w:r>
            <w:r w:rsidR="0085320E">
              <w:rPr>
                <w:rFonts w:asciiTheme="minorHAnsi" w:hAnsiTheme="minorHAnsi"/>
                <w:sz w:val="20"/>
                <w:szCs w:val="20"/>
              </w:rPr>
              <w:t>0</w:t>
            </w:r>
            <w:r w:rsidR="002025CE" w:rsidRPr="007A7C7C">
              <w:rPr>
                <w:rFonts w:asciiTheme="minorHAnsi" w:hAnsiTheme="minorHAnsi"/>
                <w:sz w:val="20"/>
                <w:szCs w:val="20"/>
              </w:rPr>
              <w:t>506</w:t>
            </w:r>
            <w:r w:rsidR="0085320E">
              <w:rPr>
                <w:rFonts w:asciiTheme="minorHAnsi" w:hAnsiTheme="minorHAnsi"/>
                <w:sz w:val="20"/>
                <w:szCs w:val="20"/>
              </w:rPr>
              <w:t>.</w:t>
            </w:r>
            <w:r w:rsidR="002025CE" w:rsidRPr="007A7C7C">
              <w:rPr>
                <w:rFonts w:asciiTheme="minorHAnsi" w:hAnsiTheme="minorHAnsi"/>
                <w:sz w:val="20"/>
                <w:szCs w:val="20"/>
              </w:rPr>
              <w:t>40</w:t>
            </w:r>
            <w:r w:rsidRPr="007A7C7C">
              <w:rPr>
                <w:rFonts w:asciiTheme="minorHAnsi" w:hAnsiTheme="minorHAnsi"/>
                <w:sz w:val="20"/>
                <w:szCs w:val="20"/>
              </w:rPr>
              <w:t>)</w:t>
            </w:r>
          </w:p>
        </w:tc>
        <w:tc>
          <w:tcPr>
            <w:tcW w:w="1080" w:type="dxa"/>
            <w:shd w:val="clear" w:color="auto" w:fill="E5F193" w:themeFill="accent2" w:themeFillTint="66"/>
            <w:vAlign w:val="center"/>
          </w:tcPr>
          <w:p w14:paraId="6F1863ED" w14:textId="233BC01D" w:rsidR="00375FD7" w:rsidRPr="007A7C7C" w:rsidRDefault="00375FD7" w:rsidP="00864CCE">
            <w:pPr>
              <w:jc w:val="center"/>
              <w:rPr>
                <w:rFonts w:asciiTheme="minorHAnsi" w:hAnsiTheme="minorHAnsi"/>
                <w:sz w:val="20"/>
                <w:szCs w:val="20"/>
              </w:rPr>
            </w:pPr>
            <w:r w:rsidRPr="007A7C7C">
              <w:rPr>
                <w:rFonts w:asciiTheme="minorHAnsi" w:hAnsiTheme="minorHAnsi"/>
                <w:sz w:val="20"/>
                <w:szCs w:val="20"/>
              </w:rPr>
              <w:t>Bay (</w:t>
            </w:r>
            <w:r w:rsidR="0085320E">
              <w:rPr>
                <w:rFonts w:asciiTheme="minorHAnsi" w:hAnsiTheme="minorHAnsi"/>
                <w:sz w:val="20"/>
                <w:szCs w:val="20"/>
              </w:rPr>
              <w:t>0</w:t>
            </w:r>
            <w:r w:rsidR="002025CE" w:rsidRPr="007A7C7C">
              <w:rPr>
                <w:rFonts w:asciiTheme="minorHAnsi" w:hAnsiTheme="minorHAnsi"/>
                <w:sz w:val="20"/>
                <w:szCs w:val="20"/>
              </w:rPr>
              <w:t>506</w:t>
            </w:r>
            <w:r w:rsidR="0085320E">
              <w:rPr>
                <w:rFonts w:asciiTheme="minorHAnsi" w:hAnsiTheme="minorHAnsi"/>
                <w:sz w:val="20"/>
                <w:szCs w:val="20"/>
              </w:rPr>
              <w:t>.</w:t>
            </w:r>
            <w:r w:rsidR="002025CE" w:rsidRPr="007A7C7C">
              <w:rPr>
                <w:rFonts w:asciiTheme="minorHAnsi" w:hAnsiTheme="minorHAnsi"/>
                <w:sz w:val="20"/>
                <w:szCs w:val="20"/>
              </w:rPr>
              <w:t>40</w:t>
            </w:r>
            <w:r w:rsidRPr="007A7C7C">
              <w:rPr>
                <w:rFonts w:asciiTheme="minorHAnsi" w:hAnsiTheme="minorHAnsi"/>
                <w:sz w:val="20"/>
                <w:szCs w:val="20"/>
              </w:rPr>
              <w:t>)</w:t>
            </w:r>
          </w:p>
        </w:tc>
        <w:tc>
          <w:tcPr>
            <w:tcW w:w="1080" w:type="dxa"/>
            <w:shd w:val="clear" w:color="auto" w:fill="E5F193" w:themeFill="accent2" w:themeFillTint="66"/>
            <w:vAlign w:val="center"/>
          </w:tcPr>
          <w:p w14:paraId="15BE6B6B" w14:textId="0045AE88" w:rsidR="00375FD7" w:rsidRPr="007A7C7C" w:rsidRDefault="002025CE" w:rsidP="00864CCE">
            <w:pPr>
              <w:jc w:val="center"/>
              <w:rPr>
                <w:rFonts w:asciiTheme="minorHAnsi" w:hAnsiTheme="minorHAnsi"/>
                <w:sz w:val="20"/>
                <w:szCs w:val="20"/>
              </w:rPr>
            </w:pPr>
            <w:r w:rsidRPr="007A7C7C">
              <w:rPr>
                <w:rFonts w:asciiTheme="minorHAnsi" w:hAnsiTheme="minorHAnsi"/>
                <w:sz w:val="20"/>
                <w:szCs w:val="20"/>
              </w:rPr>
              <w:t>Mid-Peninsula</w:t>
            </w:r>
            <w:r w:rsidR="00375FD7" w:rsidRPr="007A7C7C">
              <w:rPr>
                <w:rFonts w:asciiTheme="minorHAnsi" w:hAnsiTheme="minorHAnsi"/>
                <w:sz w:val="20"/>
                <w:szCs w:val="20"/>
              </w:rPr>
              <w:t xml:space="preserve"> (</w:t>
            </w:r>
            <w:r w:rsidR="0085320E">
              <w:rPr>
                <w:rFonts w:asciiTheme="minorHAnsi" w:hAnsiTheme="minorHAnsi"/>
                <w:sz w:val="20"/>
                <w:szCs w:val="20"/>
              </w:rPr>
              <w:t>0</w:t>
            </w:r>
            <w:r w:rsidRPr="007A7C7C">
              <w:rPr>
                <w:rFonts w:asciiTheme="minorHAnsi" w:hAnsiTheme="minorHAnsi"/>
                <w:sz w:val="20"/>
                <w:szCs w:val="20"/>
              </w:rPr>
              <w:t>506</w:t>
            </w:r>
            <w:r w:rsidR="0085320E">
              <w:rPr>
                <w:rFonts w:asciiTheme="minorHAnsi" w:hAnsiTheme="minorHAnsi"/>
                <w:sz w:val="20"/>
                <w:szCs w:val="20"/>
              </w:rPr>
              <w:t>.</w:t>
            </w:r>
            <w:r w:rsidRPr="007A7C7C">
              <w:rPr>
                <w:rFonts w:asciiTheme="minorHAnsi" w:hAnsiTheme="minorHAnsi"/>
                <w:sz w:val="20"/>
                <w:szCs w:val="20"/>
              </w:rPr>
              <w:t>40</w:t>
            </w:r>
            <w:r w:rsidR="00375FD7" w:rsidRPr="007A7C7C">
              <w:rPr>
                <w:rFonts w:asciiTheme="minorHAnsi" w:hAnsiTheme="minorHAnsi"/>
                <w:sz w:val="20"/>
                <w:szCs w:val="20"/>
              </w:rPr>
              <w:t>)</w:t>
            </w:r>
          </w:p>
        </w:tc>
        <w:tc>
          <w:tcPr>
            <w:tcW w:w="1080" w:type="dxa"/>
            <w:shd w:val="clear" w:color="auto" w:fill="E5F193" w:themeFill="accent2" w:themeFillTint="66"/>
            <w:vAlign w:val="center"/>
          </w:tcPr>
          <w:p w14:paraId="452BA623" w14:textId="586DBC40" w:rsidR="00375FD7" w:rsidRPr="007A7C7C" w:rsidRDefault="002025CE" w:rsidP="00864CCE">
            <w:pPr>
              <w:jc w:val="center"/>
              <w:rPr>
                <w:rFonts w:asciiTheme="minorHAnsi" w:hAnsiTheme="minorHAnsi"/>
                <w:sz w:val="20"/>
                <w:szCs w:val="20"/>
              </w:rPr>
            </w:pPr>
            <w:r w:rsidRPr="007A7C7C">
              <w:rPr>
                <w:rFonts w:asciiTheme="minorHAnsi" w:hAnsiTheme="minorHAnsi"/>
                <w:sz w:val="20"/>
                <w:szCs w:val="20"/>
              </w:rPr>
              <w:t>City College of San Francisco</w:t>
            </w:r>
            <w:r w:rsidR="00375FD7" w:rsidRPr="007A7C7C">
              <w:rPr>
                <w:rFonts w:asciiTheme="minorHAnsi" w:hAnsiTheme="minorHAnsi"/>
                <w:sz w:val="20"/>
                <w:szCs w:val="20"/>
              </w:rPr>
              <w:t xml:space="preserve"> (</w:t>
            </w:r>
            <w:r w:rsidR="0085320E">
              <w:rPr>
                <w:rFonts w:asciiTheme="minorHAnsi" w:hAnsiTheme="minorHAnsi"/>
                <w:sz w:val="20"/>
                <w:szCs w:val="20"/>
              </w:rPr>
              <w:t>0</w:t>
            </w:r>
            <w:r w:rsidRPr="007A7C7C">
              <w:rPr>
                <w:rFonts w:asciiTheme="minorHAnsi" w:hAnsiTheme="minorHAnsi"/>
                <w:sz w:val="20"/>
                <w:szCs w:val="20"/>
              </w:rPr>
              <w:t>506</w:t>
            </w:r>
            <w:r w:rsidR="0085320E">
              <w:rPr>
                <w:rFonts w:asciiTheme="minorHAnsi" w:hAnsiTheme="minorHAnsi"/>
                <w:sz w:val="20"/>
                <w:szCs w:val="20"/>
              </w:rPr>
              <w:t>.</w:t>
            </w:r>
            <w:r w:rsidRPr="007A7C7C">
              <w:rPr>
                <w:rFonts w:asciiTheme="minorHAnsi" w:hAnsiTheme="minorHAnsi"/>
                <w:sz w:val="20"/>
                <w:szCs w:val="20"/>
              </w:rPr>
              <w:t>40</w:t>
            </w:r>
            <w:r w:rsidR="00375FD7" w:rsidRPr="007A7C7C">
              <w:rPr>
                <w:rFonts w:asciiTheme="minorHAnsi" w:hAnsiTheme="minorHAnsi"/>
                <w:sz w:val="20"/>
                <w:szCs w:val="20"/>
              </w:rPr>
              <w:t>)</w:t>
            </w:r>
          </w:p>
        </w:tc>
      </w:tr>
      <w:tr w:rsidR="005B4304" w:rsidRPr="007A7C7C" w14:paraId="77BE51DF" w14:textId="77777777" w:rsidTr="005B4304">
        <w:trPr>
          <w:trHeight w:val="288"/>
        </w:trPr>
        <w:tc>
          <w:tcPr>
            <w:tcW w:w="4315" w:type="dxa"/>
            <w:vAlign w:val="center"/>
          </w:tcPr>
          <w:p w14:paraId="02C4CB03" w14:textId="77777777" w:rsidR="005B4304" w:rsidRPr="007A7C7C" w:rsidRDefault="005B4304" w:rsidP="005B4304">
            <w:pPr>
              <w:rPr>
                <w:rFonts w:asciiTheme="minorHAnsi" w:hAnsiTheme="minorHAnsi"/>
              </w:rPr>
            </w:pPr>
            <w:r w:rsidRPr="007A7C7C">
              <w:rPr>
                <w:rFonts w:asciiTheme="minorHAnsi" w:hAnsiTheme="minorHAnsi"/>
              </w:rPr>
              <w:t>% Employed Four Quarters After Exit</w:t>
            </w:r>
          </w:p>
        </w:tc>
        <w:tc>
          <w:tcPr>
            <w:tcW w:w="1080" w:type="dxa"/>
            <w:vAlign w:val="center"/>
          </w:tcPr>
          <w:p w14:paraId="52ACE989" w14:textId="77777777" w:rsidR="005B4304" w:rsidRPr="007A7C7C" w:rsidRDefault="005B4304" w:rsidP="005B4304">
            <w:pPr>
              <w:jc w:val="center"/>
              <w:rPr>
                <w:rFonts w:asciiTheme="minorHAnsi" w:hAnsiTheme="minorHAnsi"/>
              </w:rPr>
            </w:pPr>
            <w:r w:rsidRPr="007A7C7C">
              <w:rPr>
                <w:rFonts w:asciiTheme="minorHAnsi" w:hAnsiTheme="minorHAnsi"/>
              </w:rPr>
              <w:t>74%</w:t>
            </w:r>
          </w:p>
        </w:tc>
        <w:tc>
          <w:tcPr>
            <w:tcW w:w="1080" w:type="dxa"/>
            <w:vAlign w:val="center"/>
          </w:tcPr>
          <w:p w14:paraId="4E88167F" w14:textId="60D78CFB" w:rsidR="005B4304" w:rsidRPr="007A7C7C" w:rsidRDefault="005B4304" w:rsidP="005B4304">
            <w:pPr>
              <w:jc w:val="center"/>
              <w:rPr>
                <w:rFonts w:asciiTheme="minorHAnsi" w:hAnsiTheme="minorHAnsi"/>
              </w:rPr>
            </w:pPr>
            <w:r w:rsidRPr="007A7C7C">
              <w:rPr>
                <w:rFonts w:asciiTheme="minorHAnsi" w:hAnsiTheme="minorHAnsi"/>
              </w:rPr>
              <w:t>72%</w:t>
            </w:r>
          </w:p>
        </w:tc>
        <w:tc>
          <w:tcPr>
            <w:tcW w:w="1080" w:type="dxa"/>
            <w:vAlign w:val="center"/>
          </w:tcPr>
          <w:p w14:paraId="55D3DBEE" w14:textId="7C535F5D" w:rsidR="005B4304" w:rsidRPr="007A7C7C" w:rsidRDefault="005B4304" w:rsidP="005B4304">
            <w:pPr>
              <w:jc w:val="center"/>
              <w:rPr>
                <w:rFonts w:asciiTheme="minorHAnsi" w:hAnsiTheme="minorHAnsi"/>
              </w:rPr>
            </w:pPr>
            <w:r w:rsidRPr="007A7C7C">
              <w:rPr>
                <w:rFonts w:asciiTheme="minorHAnsi" w:hAnsiTheme="minorHAnsi"/>
              </w:rPr>
              <w:t>57%</w:t>
            </w:r>
          </w:p>
        </w:tc>
        <w:tc>
          <w:tcPr>
            <w:tcW w:w="1080" w:type="dxa"/>
            <w:vAlign w:val="center"/>
          </w:tcPr>
          <w:p w14:paraId="3BA9127A" w14:textId="257E7DA1" w:rsidR="005B4304" w:rsidRPr="007A7C7C" w:rsidRDefault="005B4304" w:rsidP="005B4304">
            <w:pPr>
              <w:jc w:val="center"/>
              <w:rPr>
                <w:rFonts w:asciiTheme="minorHAnsi" w:hAnsiTheme="minorHAnsi"/>
              </w:rPr>
            </w:pPr>
            <w:r w:rsidRPr="007A7C7C">
              <w:rPr>
                <w:rFonts w:asciiTheme="minorHAnsi" w:hAnsiTheme="minorHAnsi"/>
              </w:rPr>
              <w:t>65%</w:t>
            </w:r>
          </w:p>
        </w:tc>
        <w:tc>
          <w:tcPr>
            <w:tcW w:w="1080" w:type="dxa"/>
            <w:vAlign w:val="center"/>
          </w:tcPr>
          <w:p w14:paraId="6036A411" w14:textId="08948FFC" w:rsidR="005B4304" w:rsidRPr="007A7C7C" w:rsidRDefault="005B4304" w:rsidP="005B4304">
            <w:pPr>
              <w:jc w:val="center"/>
              <w:rPr>
                <w:rFonts w:asciiTheme="minorHAnsi" w:hAnsiTheme="minorHAnsi"/>
              </w:rPr>
            </w:pPr>
            <w:r w:rsidRPr="007A7C7C">
              <w:rPr>
                <w:rFonts w:asciiTheme="minorHAnsi" w:hAnsiTheme="minorHAnsi"/>
              </w:rPr>
              <w:t>n/a</w:t>
            </w:r>
          </w:p>
        </w:tc>
        <w:tc>
          <w:tcPr>
            <w:tcW w:w="1080" w:type="dxa"/>
            <w:vAlign w:val="center"/>
          </w:tcPr>
          <w:p w14:paraId="2B410089" w14:textId="6C6BD79D" w:rsidR="005B4304" w:rsidRPr="007A7C7C" w:rsidRDefault="005B4304" w:rsidP="005B4304">
            <w:pPr>
              <w:jc w:val="center"/>
              <w:rPr>
                <w:rFonts w:asciiTheme="minorHAnsi" w:hAnsiTheme="minorHAnsi"/>
              </w:rPr>
            </w:pPr>
            <w:r w:rsidRPr="007A7C7C">
              <w:rPr>
                <w:rFonts w:asciiTheme="minorHAnsi" w:hAnsiTheme="minorHAnsi"/>
              </w:rPr>
              <w:t>n/a</w:t>
            </w:r>
          </w:p>
        </w:tc>
      </w:tr>
      <w:tr w:rsidR="005B4304" w:rsidRPr="007A7C7C" w14:paraId="39759631" w14:textId="77777777" w:rsidTr="005B4304">
        <w:trPr>
          <w:trHeight w:val="288"/>
        </w:trPr>
        <w:tc>
          <w:tcPr>
            <w:tcW w:w="4315" w:type="dxa"/>
            <w:vAlign w:val="center"/>
          </w:tcPr>
          <w:p w14:paraId="5B57CA80" w14:textId="77777777" w:rsidR="005B4304" w:rsidRPr="007A7C7C" w:rsidRDefault="005B4304" w:rsidP="005B4304">
            <w:pPr>
              <w:rPr>
                <w:rFonts w:asciiTheme="minorHAnsi" w:hAnsiTheme="minorHAnsi"/>
              </w:rPr>
            </w:pPr>
            <w:r w:rsidRPr="007A7C7C">
              <w:rPr>
                <w:rFonts w:asciiTheme="minorHAnsi" w:hAnsiTheme="minorHAnsi"/>
              </w:rPr>
              <w:t>Median Quarterly Earnings Two Quarters After Exit</w:t>
            </w:r>
          </w:p>
        </w:tc>
        <w:tc>
          <w:tcPr>
            <w:tcW w:w="1080" w:type="dxa"/>
            <w:vAlign w:val="center"/>
          </w:tcPr>
          <w:p w14:paraId="52007F51" w14:textId="77777777" w:rsidR="005B4304" w:rsidRPr="007A7C7C" w:rsidRDefault="005B4304" w:rsidP="005B4304">
            <w:pPr>
              <w:jc w:val="center"/>
              <w:rPr>
                <w:rFonts w:asciiTheme="minorHAnsi" w:hAnsiTheme="minorHAnsi"/>
              </w:rPr>
            </w:pPr>
            <w:r w:rsidRPr="007A7C7C">
              <w:rPr>
                <w:rFonts w:asciiTheme="minorHAnsi" w:hAnsiTheme="minorHAnsi"/>
              </w:rPr>
              <w:t>$10,550</w:t>
            </w:r>
          </w:p>
        </w:tc>
        <w:tc>
          <w:tcPr>
            <w:tcW w:w="1080" w:type="dxa"/>
            <w:vAlign w:val="center"/>
          </w:tcPr>
          <w:p w14:paraId="78213910" w14:textId="48485A97" w:rsidR="005B4304" w:rsidRPr="007A7C7C" w:rsidRDefault="005B4304" w:rsidP="005B4304">
            <w:pPr>
              <w:jc w:val="center"/>
              <w:rPr>
                <w:rFonts w:asciiTheme="minorHAnsi" w:hAnsiTheme="minorHAnsi"/>
              </w:rPr>
            </w:pPr>
            <w:r w:rsidRPr="007A7C7C">
              <w:rPr>
                <w:rFonts w:asciiTheme="minorHAnsi" w:hAnsiTheme="minorHAnsi"/>
              </w:rPr>
              <w:t>$10,170</w:t>
            </w:r>
          </w:p>
        </w:tc>
        <w:tc>
          <w:tcPr>
            <w:tcW w:w="1080" w:type="dxa"/>
            <w:vAlign w:val="center"/>
          </w:tcPr>
          <w:p w14:paraId="2D971792" w14:textId="00A6534C" w:rsidR="005B4304" w:rsidRPr="007A7C7C" w:rsidRDefault="005B4304" w:rsidP="005B4304">
            <w:pPr>
              <w:jc w:val="center"/>
              <w:rPr>
                <w:rFonts w:asciiTheme="minorHAnsi" w:hAnsiTheme="minorHAnsi"/>
              </w:rPr>
            </w:pPr>
            <w:r w:rsidRPr="007A7C7C">
              <w:rPr>
                <w:rFonts w:asciiTheme="minorHAnsi" w:hAnsiTheme="minorHAnsi"/>
              </w:rPr>
              <w:t>$7,378</w:t>
            </w:r>
          </w:p>
        </w:tc>
        <w:tc>
          <w:tcPr>
            <w:tcW w:w="1080" w:type="dxa"/>
            <w:vAlign w:val="center"/>
          </w:tcPr>
          <w:p w14:paraId="18700027" w14:textId="07D63ADE" w:rsidR="005B4304" w:rsidRPr="007A7C7C" w:rsidRDefault="005B4304" w:rsidP="005B4304">
            <w:pPr>
              <w:jc w:val="center"/>
              <w:rPr>
                <w:rFonts w:asciiTheme="minorHAnsi" w:hAnsiTheme="minorHAnsi"/>
              </w:rPr>
            </w:pPr>
            <w:r w:rsidRPr="007A7C7C">
              <w:rPr>
                <w:rFonts w:asciiTheme="minorHAnsi" w:hAnsiTheme="minorHAnsi"/>
              </w:rPr>
              <w:t>$9,880</w:t>
            </w:r>
          </w:p>
        </w:tc>
        <w:tc>
          <w:tcPr>
            <w:tcW w:w="1080" w:type="dxa"/>
            <w:vAlign w:val="center"/>
          </w:tcPr>
          <w:p w14:paraId="1BC28FEB" w14:textId="466461DB" w:rsidR="005B4304" w:rsidRPr="007A7C7C" w:rsidRDefault="005B4304" w:rsidP="005B4304">
            <w:pPr>
              <w:jc w:val="center"/>
              <w:rPr>
                <w:rFonts w:asciiTheme="minorHAnsi" w:hAnsiTheme="minorHAnsi"/>
              </w:rPr>
            </w:pPr>
            <w:r w:rsidRPr="007A7C7C">
              <w:rPr>
                <w:rFonts w:asciiTheme="minorHAnsi" w:hAnsiTheme="minorHAnsi"/>
              </w:rPr>
              <w:t>n/a</w:t>
            </w:r>
          </w:p>
        </w:tc>
        <w:tc>
          <w:tcPr>
            <w:tcW w:w="1080" w:type="dxa"/>
            <w:vAlign w:val="center"/>
          </w:tcPr>
          <w:p w14:paraId="1217E33F" w14:textId="003B9462" w:rsidR="005B4304" w:rsidRPr="007A7C7C" w:rsidRDefault="005B4304" w:rsidP="005B4304">
            <w:pPr>
              <w:jc w:val="center"/>
              <w:rPr>
                <w:rFonts w:asciiTheme="minorHAnsi" w:hAnsiTheme="minorHAnsi"/>
              </w:rPr>
            </w:pPr>
            <w:r w:rsidRPr="007A7C7C">
              <w:rPr>
                <w:rFonts w:asciiTheme="minorHAnsi" w:hAnsiTheme="minorHAnsi"/>
              </w:rPr>
              <w:t>n/a</w:t>
            </w:r>
          </w:p>
        </w:tc>
      </w:tr>
      <w:tr w:rsidR="005B4304" w:rsidRPr="007A7C7C" w14:paraId="016301F1" w14:textId="77777777" w:rsidTr="005B4304">
        <w:trPr>
          <w:trHeight w:val="288"/>
        </w:trPr>
        <w:tc>
          <w:tcPr>
            <w:tcW w:w="4315" w:type="dxa"/>
            <w:vAlign w:val="center"/>
          </w:tcPr>
          <w:p w14:paraId="6F0FB961" w14:textId="77777777" w:rsidR="005B4304" w:rsidRPr="007A7C7C" w:rsidRDefault="005B4304" w:rsidP="005B4304">
            <w:pPr>
              <w:rPr>
                <w:rFonts w:asciiTheme="minorHAnsi" w:hAnsiTheme="minorHAnsi"/>
              </w:rPr>
            </w:pPr>
            <w:r w:rsidRPr="007A7C7C">
              <w:rPr>
                <w:rFonts w:asciiTheme="minorHAnsi" w:hAnsiTheme="minorHAnsi"/>
              </w:rPr>
              <w:t>Median % Change in Earnings</w:t>
            </w:r>
          </w:p>
        </w:tc>
        <w:tc>
          <w:tcPr>
            <w:tcW w:w="1080" w:type="dxa"/>
            <w:vAlign w:val="center"/>
          </w:tcPr>
          <w:p w14:paraId="4947A770" w14:textId="77777777" w:rsidR="005B4304" w:rsidRPr="007A7C7C" w:rsidRDefault="005B4304" w:rsidP="005B4304">
            <w:pPr>
              <w:jc w:val="center"/>
              <w:rPr>
                <w:rFonts w:asciiTheme="minorHAnsi" w:hAnsiTheme="minorHAnsi"/>
              </w:rPr>
            </w:pPr>
            <w:r w:rsidRPr="007A7C7C">
              <w:rPr>
                <w:rFonts w:asciiTheme="minorHAnsi" w:hAnsiTheme="minorHAnsi"/>
              </w:rPr>
              <w:t>46%</w:t>
            </w:r>
          </w:p>
        </w:tc>
        <w:tc>
          <w:tcPr>
            <w:tcW w:w="1080" w:type="dxa"/>
            <w:vAlign w:val="center"/>
          </w:tcPr>
          <w:p w14:paraId="5CEF4E6D" w14:textId="1AC831CB" w:rsidR="005B4304" w:rsidRPr="007A7C7C" w:rsidRDefault="005B4304" w:rsidP="005B4304">
            <w:pPr>
              <w:jc w:val="center"/>
              <w:rPr>
                <w:rFonts w:asciiTheme="minorHAnsi" w:hAnsiTheme="minorHAnsi"/>
              </w:rPr>
            </w:pPr>
            <w:r w:rsidRPr="007A7C7C">
              <w:rPr>
                <w:rFonts w:asciiTheme="minorHAnsi" w:hAnsiTheme="minorHAnsi"/>
              </w:rPr>
              <w:t>31%</w:t>
            </w:r>
          </w:p>
        </w:tc>
        <w:tc>
          <w:tcPr>
            <w:tcW w:w="1080" w:type="dxa"/>
            <w:vAlign w:val="center"/>
          </w:tcPr>
          <w:p w14:paraId="63A08429" w14:textId="409D093A" w:rsidR="005B4304" w:rsidRPr="007A7C7C" w:rsidRDefault="005B4304" w:rsidP="005B4304">
            <w:pPr>
              <w:jc w:val="center"/>
              <w:rPr>
                <w:rFonts w:asciiTheme="minorHAnsi" w:hAnsiTheme="minorHAnsi"/>
              </w:rPr>
            </w:pPr>
            <w:r w:rsidRPr="007A7C7C">
              <w:rPr>
                <w:rFonts w:asciiTheme="minorHAnsi" w:hAnsiTheme="minorHAnsi"/>
              </w:rPr>
              <w:t>45%</w:t>
            </w:r>
          </w:p>
        </w:tc>
        <w:tc>
          <w:tcPr>
            <w:tcW w:w="1080" w:type="dxa"/>
            <w:vAlign w:val="center"/>
          </w:tcPr>
          <w:p w14:paraId="1FFB0D8F" w14:textId="6377CC59" w:rsidR="005B4304" w:rsidRPr="007A7C7C" w:rsidRDefault="005B4304" w:rsidP="005B4304">
            <w:pPr>
              <w:jc w:val="center"/>
              <w:rPr>
                <w:rFonts w:asciiTheme="minorHAnsi" w:hAnsiTheme="minorHAnsi"/>
              </w:rPr>
            </w:pPr>
            <w:r w:rsidRPr="007A7C7C">
              <w:rPr>
                <w:rFonts w:asciiTheme="minorHAnsi" w:hAnsiTheme="minorHAnsi"/>
              </w:rPr>
              <w:t>51%</w:t>
            </w:r>
          </w:p>
        </w:tc>
        <w:tc>
          <w:tcPr>
            <w:tcW w:w="1080" w:type="dxa"/>
            <w:vAlign w:val="center"/>
          </w:tcPr>
          <w:p w14:paraId="7D43F9AB" w14:textId="140AE7F3" w:rsidR="005B4304" w:rsidRPr="007A7C7C" w:rsidRDefault="005B4304" w:rsidP="005B4304">
            <w:pPr>
              <w:jc w:val="center"/>
              <w:rPr>
                <w:rFonts w:asciiTheme="minorHAnsi" w:hAnsiTheme="minorHAnsi"/>
              </w:rPr>
            </w:pPr>
            <w:r w:rsidRPr="007A7C7C">
              <w:rPr>
                <w:rFonts w:asciiTheme="minorHAnsi" w:hAnsiTheme="minorHAnsi"/>
              </w:rPr>
              <w:t>n/a</w:t>
            </w:r>
          </w:p>
        </w:tc>
        <w:tc>
          <w:tcPr>
            <w:tcW w:w="1080" w:type="dxa"/>
            <w:vAlign w:val="center"/>
          </w:tcPr>
          <w:p w14:paraId="33CE0357" w14:textId="08B8134D" w:rsidR="005B4304" w:rsidRPr="007A7C7C" w:rsidRDefault="005B4304" w:rsidP="005B4304">
            <w:pPr>
              <w:jc w:val="center"/>
              <w:rPr>
                <w:rFonts w:asciiTheme="minorHAnsi" w:hAnsiTheme="minorHAnsi"/>
              </w:rPr>
            </w:pPr>
            <w:r w:rsidRPr="007A7C7C">
              <w:rPr>
                <w:rFonts w:asciiTheme="minorHAnsi" w:hAnsiTheme="minorHAnsi"/>
              </w:rPr>
              <w:t>n/a</w:t>
            </w:r>
          </w:p>
        </w:tc>
      </w:tr>
      <w:tr w:rsidR="005B4304" w:rsidRPr="007A7C7C" w14:paraId="79A43696" w14:textId="77777777" w:rsidTr="005B4304">
        <w:trPr>
          <w:trHeight w:val="288"/>
        </w:trPr>
        <w:tc>
          <w:tcPr>
            <w:tcW w:w="4315" w:type="dxa"/>
            <w:vAlign w:val="center"/>
          </w:tcPr>
          <w:p w14:paraId="4E4E2C27" w14:textId="77777777" w:rsidR="005B4304" w:rsidRPr="007A7C7C" w:rsidRDefault="005B4304" w:rsidP="005B4304">
            <w:pPr>
              <w:rPr>
                <w:rFonts w:asciiTheme="minorHAnsi" w:hAnsiTheme="minorHAnsi"/>
              </w:rPr>
            </w:pPr>
            <w:r w:rsidRPr="007A7C7C">
              <w:rPr>
                <w:rFonts w:asciiTheme="minorHAnsi" w:hAnsiTheme="minorHAnsi"/>
              </w:rPr>
              <w:t>% of Students Earning a Living Wage</w:t>
            </w:r>
          </w:p>
        </w:tc>
        <w:tc>
          <w:tcPr>
            <w:tcW w:w="1080" w:type="dxa"/>
            <w:vAlign w:val="center"/>
          </w:tcPr>
          <w:p w14:paraId="2800B773" w14:textId="77777777" w:rsidR="005B4304" w:rsidRPr="007A7C7C" w:rsidRDefault="005B4304" w:rsidP="005B4304">
            <w:pPr>
              <w:jc w:val="center"/>
              <w:rPr>
                <w:rFonts w:asciiTheme="minorHAnsi" w:hAnsiTheme="minorHAnsi"/>
              </w:rPr>
            </w:pPr>
            <w:r w:rsidRPr="007A7C7C">
              <w:rPr>
                <w:rFonts w:asciiTheme="minorHAnsi" w:hAnsiTheme="minorHAnsi"/>
              </w:rPr>
              <w:t>63%</w:t>
            </w:r>
          </w:p>
        </w:tc>
        <w:tc>
          <w:tcPr>
            <w:tcW w:w="1080" w:type="dxa"/>
            <w:vAlign w:val="center"/>
          </w:tcPr>
          <w:p w14:paraId="3E8A8F91" w14:textId="0D2AF18C" w:rsidR="005B4304" w:rsidRPr="007A7C7C" w:rsidRDefault="005B4304" w:rsidP="005B4304">
            <w:pPr>
              <w:jc w:val="center"/>
              <w:rPr>
                <w:rFonts w:asciiTheme="minorHAnsi" w:hAnsiTheme="minorHAnsi"/>
              </w:rPr>
            </w:pPr>
            <w:r w:rsidRPr="007A7C7C">
              <w:rPr>
                <w:rFonts w:asciiTheme="minorHAnsi" w:hAnsiTheme="minorHAnsi"/>
              </w:rPr>
              <w:t>65%</w:t>
            </w:r>
          </w:p>
        </w:tc>
        <w:tc>
          <w:tcPr>
            <w:tcW w:w="1080" w:type="dxa"/>
            <w:vAlign w:val="center"/>
          </w:tcPr>
          <w:p w14:paraId="64B290E1" w14:textId="05E7656D" w:rsidR="005B4304" w:rsidRPr="007A7C7C" w:rsidRDefault="005B4304" w:rsidP="005B4304">
            <w:pPr>
              <w:jc w:val="center"/>
              <w:rPr>
                <w:rFonts w:asciiTheme="minorHAnsi" w:hAnsiTheme="minorHAnsi"/>
              </w:rPr>
            </w:pPr>
            <w:r w:rsidRPr="007A7C7C">
              <w:rPr>
                <w:rFonts w:asciiTheme="minorHAnsi" w:hAnsiTheme="minorHAnsi"/>
              </w:rPr>
              <w:t>53%</w:t>
            </w:r>
          </w:p>
        </w:tc>
        <w:tc>
          <w:tcPr>
            <w:tcW w:w="1080" w:type="dxa"/>
            <w:vAlign w:val="center"/>
          </w:tcPr>
          <w:p w14:paraId="316CF476" w14:textId="192ABA13" w:rsidR="005B4304" w:rsidRPr="007A7C7C" w:rsidRDefault="005B4304" w:rsidP="005B4304">
            <w:pPr>
              <w:jc w:val="center"/>
              <w:rPr>
                <w:rFonts w:asciiTheme="minorHAnsi" w:hAnsiTheme="minorHAnsi"/>
              </w:rPr>
            </w:pPr>
            <w:r w:rsidRPr="007A7C7C">
              <w:rPr>
                <w:rFonts w:asciiTheme="minorHAnsi" w:hAnsiTheme="minorHAnsi"/>
              </w:rPr>
              <w:t>64%</w:t>
            </w:r>
          </w:p>
        </w:tc>
        <w:tc>
          <w:tcPr>
            <w:tcW w:w="1080" w:type="dxa"/>
            <w:vAlign w:val="center"/>
          </w:tcPr>
          <w:p w14:paraId="3BEB1BD9" w14:textId="01712382" w:rsidR="005B4304" w:rsidRPr="007A7C7C" w:rsidRDefault="005B4304" w:rsidP="005B4304">
            <w:pPr>
              <w:jc w:val="center"/>
              <w:rPr>
                <w:rFonts w:asciiTheme="minorHAnsi" w:hAnsiTheme="minorHAnsi"/>
              </w:rPr>
            </w:pPr>
            <w:r w:rsidRPr="007A7C7C">
              <w:rPr>
                <w:rFonts w:asciiTheme="minorHAnsi" w:hAnsiTheme="minorHAnsi"/>
              </w:rPr>
              <w:t>n/a</w:t>
            </w:r>
          </w:p>
        </w:tc>
        <w:tc>
          <w:tcPr>
            <w:tcW w:w="1080" w:type="dxa"/>
            <w:vAlign w:val="center"/>
          </w:tcPr>
          <w:p w14:paraId="45982A86" w14:textId="18C91E15" w:rsidR="005B4304" w:rsidRPr="007A7C7C" w:rsidRDefault="005B4304" w:rsidP="005B4304">
            <w:pPr>
              <w:jc w:val="center"/>
              <w:rPr>
                <w:rFonts w:asciiTheme="minorHAnsi" w:hAnsiTheme="minorHAnsi"/>
              </w:rPr>
            </w:pPr>
            <w:r w:rsidRPr="007A7C7C">
              <w:rPr>
                <w:rFonts w:asciiTheme="minorHAnsi" w:hAnsiTheme="minorHAnsi"/>
              </w:rPr>
              <w:t>n/a</w:t>
            </w:r>
          </w:p>
        </w:tc>
      </w:tr>
    </w:tbl>
    <w:p w14:paraId="2349B6D5" w14:textId="3EB48F00" w:rsidR="00375FD7" w:rsidRPr="007A7C7C" w:rsidRDefault="00375FD7" w:rsidP="001F1244">
      <w:pPr>
        <w:spacing w:after="0"/>
        <w:rPr>
          <w:rFonts w:asciiTheme="minorHAnsi" w:hAnsiTheme="minorHAnsi"/>
          <w:i/>
          <w:sz w:val="20"/>
          <w:szCs w:val="20"/>
        </w:rPr>
      </w:pPr>
      <w:r w:rsidRPr="007A7C7C">
        <w:rPr>
          <w:rFonts w:asciiTheme="minorHAnsi" w:hAnsiTheme="minorHAnsi"/>
          <w:i/>
          <w:sz w:val="20"/>
          <w:szCs w:val="20"/>
        </w:rPr>
        <w:t xml:space="preserve">Source: Launchboard Pipeline (version available on </w:t>
      </w:r>
      <w:r w:rsidR="00BC63CF" w:rsidRPr="007A7C7C">
        <w:rPr>
          <w:rFonts w:asciiTheme="minorHAnsi" w:hAnsiTheme="minorHAnsi"/>
          <w:i/>
          <w:sz w:val="20"/>
          <w:szCs w:val="20"/>
        </w:rPr>
        <w:t>9/11</w:t>
      </w:r>
      <w:r w:rsidRPr="007A7C7C">
        <w:rPr>
          <w:rFonts w:asciiTheme="minorHAnsi" w:hAnsiTheme="minorHAnsi"/>
          <w:i/>
          <w:sz w:val="20"/>
          <w:szCs w:val="20"/>
        </w:rPr>
        <w:t>/19)</w:t>
      </w:r>
    </w:p>
    <w:p w14:paraId="5FA4D681" w14:textId="7D506CBF" w:rsidR="00030CE8" w:rsidRPr="007A7C7C" w:rsidRDefault="0085320E" w:rsidP="00030CE8">
      <w:pPr>
        <w:pStyle w:val="Heading1"/>
        <w:rPr>
          <w:rFonts w:asciiTheme="minorHAnsi" w:hAnsiTheme="minorHAnsi"/>
        </w:rPr>
      </w:pPr>
      <w:r>
        <w:rPr>
          <w:rFonts w:asciiTheme="minorHAnsi" w:hAnsiTheme="minorHAnsi"/>
        </w:rPr>
        <w:t>Skills, Certifications</w:t>
      </w:r>
      <w:r w:rsidR="00030CE8" w:rsidRPr="007A7C7C">
        <w:rPr>
          <w:rFonts w:asciiTheme="minorHAnsi" w:hAnsiTheme="minorHAnsi"/>
        </w:rPr>
        <w:t xml:space="preserve"> and Education</w:t>
      </w:r>
    </w:p>
    <w:p w14:paraId="51C5FC70" w14:textId="39F26B35" w:rsidR="00030CE8" w:rsidRPr="007A7C7C" w:rsidRDefault="00030CE8" w:rsidP="00030CE8">
      <w:pPr>
        <w:pStyle w:val="NoSpacing"/>
        <w:spacing w:after="60"/>
        <w:rPr>
          <w:rFonts w:asciiTheme="minorHAnsi" w:hAnsiTheme="minorHAnsi"/>
          <w:b/>
          <w:sz w:val="21"/>
          <w:szCs w:val="21"/>
        </w:rPr>
      </w:pPr>
      <w:r w:rsidRPr="007A7C7C">
        <w:rPr>
          <w:rFonts w:asciiTheme="minorHAnsi" w:hAnsiTheme="minorHAnsi"/>
          <w:b/>
        </w:rPr>
        <w:t xml:space="preserve">Table 9. Top Skills for </w:t>
      </w:r>
      <w:r w:rsidR="002025CE" w:rsidRPr="007A7C7C">
        <w:rPr>
          <w:rFonts w:asciiTheme="minorHAnsi" w:hAnsiTheme="minorHAnsi"/>
          <w:b/>
        </w:rPr>
        <w:t>Small Business and Entrepreneurship</w:t>
      </w:r>
      <w:r w:rsidRPr="007A7C7C">
        <w:rPr>
          <w:rFonts w:asciiTheme="minorHAnsi" w:hAnsiTheme="minorHAnsi"/>
          <w:b/>
        </w:rPr>
        <w:t xml:space="preserve"> Occupations in Bay Region (</w:t>
      </w:r>
      <w:r w:rsidR="00BC63CF" w:rsidRPr="007A7C7C">
        <w:rPr>
          <w:rFonts w:asciiTheme="minorHAnsi" w:hAnsiTheme="minorHAnsi"/>
          <w:b/>
        </w:rPr>
        <w:t>Sept. 2018 - August</w:t>
      </w:r>
      <w:r w:rsidR="002025CE" w:rsidRPr="007A7C7C">
        <w:rPr>
          <w:rFonts w:asciiTheme="minorHAnsi" w:hAnsiTheme="minorHAnsi"/>
          <w:b/>
        </w:rPr>
        <w:t xml:space="preserve"> 2019</w:t>
      </w:r>
      <w:r w:rsidRPr="007A7C7C">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7A7C7C" w14:paraId="6413FE05" w14:textId="77777777" w:rsidTr="00864CCE">
        <w:trPr>
          <w:trHeight w:val="278"/>
        </w:trPr>
        <w:tc>
          <w:tcPr>
            <w:tcW w:w="2340" w:type="dxa"/>
            <w:shd w:val="clear" w:color="auto" w:fill="E5F193" w:themeFill="accent2" w:themeFillTint="66"/>
            <w:vAlign w:val="center"/>
          </w:tcPr>
          <w:p w14:paraId="33722BE8" w14:textId="77777777" w:rsidR="00030CE8" w:rsidRPr="007A7C7C" w:rsidRDefault="00030CE8" w:rsidP="00864CCE">
            <w:pPr>
              <w:spacing w:line="240" w:lineRule="auto"/>
              <w:contextualSpacing/>
              <w:rPr>
                <w:rFonts w:asciiTheme="minorHAnsi" w:hAnsiTheme="minorHAnsi"/>
                <w:sz w:val="21"/>
                <w:szCs w:val="21"/>
              </w:rPr>
            </w:pPr>
            <w:r w:rsidRPr="007A7C7C">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7A7C7C" w:rsidRDefault="00030CE8" w:rsidP="00864CCE">
            <w:pPr>
              <w:spacing w:line="240" w:lineRule="auto"/>
              <w:contextualSpacing/>
              <w:jc w:val="center"/>
              <w:rPr>
                <w:rFonts w:asciiTheme="minorHAnsi" w:hAnsiTheme="minorHAnsi"/>
                <w:sz w:val="21"/>
                <w:szCs w:val="21"/>
              </w:rPr>
            </w:pPr>
            <w:r w:rsidRPr="007A7C7C">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7A7C7C" w:rsidRDefault="00030CE8" w:rsidP="00864CCE">
            <w:pPr>
              <w:spacing w:after="0" w:line="240" w:lineRule="auto"/>
              <w:contextualSpacing/>
              <w:rPr>
                <w:rFonts w:asciiTheme="minorHAnsi" w:eastAsia="Times New Roman" w:hAnsiTheme="minorHAnsi"/>
                <w:sz w:val="21"/>
                <w:szCs w:val="21"/>
              </w:rPr>
            </w:pPr>
            <w:r w:rsidRPr="007A7C7C">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7A7C7C" w:rsidRDefault="00030CE8" w:rsidP="00864CCE">
            <w:pPr>
              <w:spacing w:after="0" w:line="240" w:lineRule="auto"/>
              <w:contextualSpacing/>
              <w:jc w:val="center"/>
              <w:rPr>
                <w:rFonts w:asciiTheme="minorHAnsi" w:eastAsia="Times New Roman" w:hAnsiTheme="minorHAnsi"/>
                <w:sz w:val="21"/>
                <w:szCs w:val="21"/>
              </w:rPr>
            </w:pPr>
            <w:r w:rsidRPr="007A7C7C">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7A7C7C" w:rsidRDefault="00030CE8" w:rsidP="00864CCE">
            <w:pPr>
              <w:spacing w:after="0" w:line="240" w:lineRule="auto"/>
              <w:contextualSpacing/>
              <w:rPr>
                <w:rFonts w:asciiTheme="minorHAnsi" w:hAnsiTheme="minorHAnsi"/>
                <w:sz w:val="21"/>
                <w:szCs w:val="21"/>
              </w:rPr>
            </w:pPr>
            <w:r w:rsidRPr="007A7C7C">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7A7C7C" w:rsidRDefault="00030CE8" w:rsidP="00864CCE">
            <w:pPr>
              <w:spacing w:after="0" w:line="240" w:lineRule="auto"/>
              <w:contextualSpacing/>
              <w:jc w:val="center"/>
              <w:rPr>
                <w:rFonts w:asciiTheme="minorHAnsi" w:hAnsiTheme="minorHAnsi"/>
                <w:sz w:val="21"/>
                <w:szCs w:val="21"/>
              </w:rPr>
            </w:pPr>
            <w:r w:rsidRPr="007A7C7C">
              <w:rPr>
                <w:rFonts w:asciiTheme="minorHAnsi" w:hAnsiTheme="minorHAnsi"/>
                <w:sz w:val="21"/>
                <w:szCs w:val="21"/>
              </w:rPr>
              <w:t>Postings</w:t>
            </w:r>
          </w:p>
        </w:tc>
      </w:tr>
      <w:tr w:rsidR="00107C8E" w:rsidRPr="007A7C7C" w14:paraId="56B928DD" w14:textId="77777777" w:rsidTr="00864CCE">
        <w:trPr>
          <w:trHeight w:val="202"/>
        </w:trPr>
        <w:tc>
          <w:tcPr>
            <w:tcW w:w="2340" w:type="dxa"/>
            <w:vAlign w:val="bottom"/>
          </w:tcPr>
          <w:p w14:paraId="6E05032B" w14:textId="46A05C7C"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Sales</w:t>
            </w:r>
          </w:p>
        </w:tc>
        <w:tc>
          <w:tcPr>
            <w:tcW w:w="900" w:type="dxa"/>
            <w:vAlign w:val="bottom"/>
          </w:tcPr>
          <w:p w14:paraId="51578467" w14:textId="196F02E9"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38,788</w:t>
            </w:r>
          </w:p>
        </w:tc>
        <w:tc>
          <w:tcPr>
            <w:tcW w:w="2880" w:type="dxa"/>
            <w:shd w:val="clear" w:color="auto" w:fill="auto"/>
            <w:vAlign w:val="bottom"/>
          </w:tcPr>
          <w:p w14:paraId="257F3FF5" w14:textId="78BF000F" w:rsidR="00107C8E" w:rsidRPr="007A7C7C" w:rsidRDefault="00107C8E" w:rsidP="00107C8E">
            <w:pPr>
              <w:spacing w:after="0" w:line="240" w:lineRule="auto"/>
              <w:contextualSpacing/>
              <w:rPr>
                <w:rFonts w:asciiTheme="minorHAnsi" w:eastAsia="Times New Roman" w:hAnsiTheme="minorHAnsi"/>
                <w:sz w:val="21"/>
                <w:szCs w:val="21"/>
              </w:rPr>
            </w:pPr>
            <w:r w:rsidRPr="007A7C7C">
              <w:rPr>
                <w:rFonts w:asciiTheme="minorHAnsi" w:hAnsiTheme="minorHAnsi" w:cs="Calibri"/>
              </w:rPr>
              <w:t>Business-to-Business</w:t>
            </w:r>
          </w:p>
        </w:tc>
        <w:tc>
          <w:tcPr>
            <w:tcW w:w="900" w:type="dxa"/>
            <w:shd w:val="clear" w:color="auto" w:fill="auto"/>
            <w:vAlign w:val="bottom"/>
          </w:tcPr>
          <w:p w14:paraId="1DC559FF" w14:textId="01E73387" w:rsidR="00107C8E" w:rsidRPr="007A7C7C" w:rsidRDefault="00107C8E" w:rsidP="00107C8E">
            <w:pPr>
              <w:spacing w:after="0" w:line="240" w:lineRule="auto"/>
              <w:contextualSpacing/>
              <w:jc w:val="center"/>
              <w:rPr>
                <w:rFonts w:asciiTheme="minorHAnsi" w:eastAsia="Times New Roman" w:hAnsiTheme="minorHAnsi"/>
                <w:sz w:val="21"/>
                <w:szCs w:val="21"/>
              </w:rPr>
            </w:pPr>
            <w:r w:rsidRPr="007A7C7C">
              <w:rPr>
                <w:rFonts w:asciiTheme="minorHAnsi" w:hAnsiTheme="minorHAnsi" w:cs="Calibri"/>
              </w:rPr>
              <w:t>5,976</w:t>
            </w:r>
          </w:p>
        </w:tc>
        <w:tc>
          <w:tcPr>
            <w:tcW w:w="2700" w:type="dxa"/>
            <w:vAlign w:val="bottom"/>
          </w:tcPr>
          <w:p w14:paraId="371A43C2" w14:textId="16095BF3"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Business Planning</w:t>
            </w:r>
          </w:p>
        </w:tc>
        <w:tc>
          <w:tcPr>
            <w:tcW w:w="985" w:type="dxa"/>
            <w:vAlign w:val="bottom"/>
          </w:tcPr>
          <w:p w14:paraId="05A64531" w14:textId="63211F67"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3,089</w:t>
            </w:r>
          </w:p>
        </w:tc>
      </w:tr>
      <w:tr w:rsidR="00107C8E" w:rsidRPr="007A7C7C" w14:paraId="49E94D34" w14:textId="77777777" w:rsidTr="00864CCE">
        <w:trPr>
          <w:trHeight w:val="202"/>
        </w:trPr>
        <w:tc>
          <w:tcPr>
            <w:tcW w:w="2340" w:type="dxa"/>
            <w:vAlign w:val="bottom"/>
          </w:tcPr>
          <w:p w14:paraId="18618BBE" w14:textId="1184DA60"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Customer Service</w:t>
            </w:r>
          </w:p>
        </w:tc>
        <w:tc>
          <w:tcPr>
            <w:tcW w:w="900" w:type="dxa"/>
            <w:vAlign w:val="bottom"/>
          </w:tcPr>
          <w:p w14:paraId="713AA940" w14:textId="7542B8B1"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15,128</w:t>
            </w:r>
          </w:p>
        </w:tc>
        <w:tc>
          <w:tcPr>
            <w:tcW w:w="2880" w:type="dxa"/>
            <w:shd w:val="clear" w:color="auto" w:fill="auto"/>
            <w:vAlign w:val="bottom"/>
          </w:tcPr>
          <w:p w14:paraId="727BE30D" w14:textId="712751C8"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Operations Management</w:t>
            </w:r>
          </w:p>
        </w:tc>
        <w:tc>
          <w:tcPr>
            <w:tcW w:w="900" w:type="dxa"/>
            <w:shd w:val="clear" w:color="auto" w:fill="auto"/>
            <w:vAlign w:val="bottom"/>
          </w:tcPr>
          <w:p w14:paraId="15C24BA8" w14:textId="2534BE0D"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5,579</w:t>
            </w:r>
          </w:p>
        </w:tc>
        <w:tc>
          <w:tcPr>
            <w:tcW w:w="2700" w:type="dxa"/>
            <w:vAlign w:val="bottom"/>
          </w:tcPr>
          <w:p w14:paraId="59DD2F17" w14:textId="089F6554"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Cold Calling</w:t>
            </w:r>
          </w:p>
        </w:tc>
        <w:tc>
          <w:tcPr>
            <w:tcW w:w="985" w:type="dxa"/>
            <w:vAlign w:val="bottom"/>
          </w:tcPr>
          <w:p w14:paraId="15647500" w14:textId="004C06D5"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2,926</w:t>
            </w:r>
          </w:p>
        </w:tc>
      </w:tr>
      <w:tr w:rsidR="00107C8E" w:rsidRPr="007A7C7C" w14:paraId="6A780A09" w14:textId="77777777" w:rsidTr="00864CCE">
        <w:trPr>
          <w:trHeight w:val="202"/>
        </w:trPr>
        <w:tc>
          <w:tcPr>
            <w:tcW w:w="2340" w:type="dxa"/>
            <w:vAlign w:val="bottom"/>
          </w:tcPr>
          <w:p w14:paraId="16439351" w14:textId="6E12D4F5"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Budgeting</w:t>
            </w:r>
          </w:p>
        </w:tc>
        <w:tc>
          <w:tcPr>
            <w:tcW w:w="900" w:type="dxa"/>
            <w:vAlign w:val="bottom"/>
          </w:tcPr>
          <w:p w14:paraId="39775295" w14:textId="5936990E"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10,013</w:t>
            </w:r>
          </w:p>
        </w:tc>
        <w:tc>
          <w:tcPr>
            <w:tcW w:w="2880" w:type="dxa"/>
            <w:shd w:val="clear" w:color="auto" w:fill="auto"/>
            <w:vAlign w:val="bottom"/>
          </w:tcPr>
          <w:p w14:paraId="31A7F4E6" w14:textId="2CE1184B"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Software as a Service (SaaS)</w:t>
            </w:r>
          </w:p>
        </w:tc>
        <w:tc>
          <w:tcPr>
            <w:tcW w:w="900" w:type="dxa"/>
            <w:shd w:val="clear" w:color="auto" w:fill="auto"/>
            <w:vAlign w:val="bottom"/>
          </w:tcPr>
          <w:p w14:paraId="136ADC12" w14:textId="56081AB2"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5,304</w:t>
            </w:r>
          </w:p>
        </w:tc>
        <w:tc>
          <w:tcPr>
            <w:tcW w:w="2700" w:type="dxa"/>
            <w:vAlign w:val="bottom"/>
          </w:tcPr>
          <w:p w14:paraId="05896114" w14:textId="435BA522"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Product Management</w:t>
            </w:r>
          </w:p>
        </w:tc>
        <w:tc>
          <w:tcPr>
            <w:tcW w:w="985" w:type="dxa"/>
            <w:vAlign w:val="bottom"/>
          </w:tcPr>
          <w:p w14:paraId="025DFB22" w14:textId="3E39E3C7"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2,893</w:t>
            </w:r>
          </w:p>
        </w:tc>
      </w:tr>
      <w:tr w:rsidR="00107C8E" w:rsidRPr="007A7C7C" w14:paraId="4088D23A" w14:textId="77777777" w:rsidTr="00864CCE">
        <w:trPr>
          <w:trHeight w:val="202"/>
        </w:trPr>
        <w:tc>
          <w:tcPr>
            <w:tcW w:w="2340" w:type="dxa"/>
            <w:vAlign w:val="bottom"/>
          </w:tcPr>
          <w:p w14:paraId="1A25EE70" w14:textId="45F36C34"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Salesforce</w:t>
            </w:r>
          </w:p>
        </w:tc>
        <w:tc>
          <w:tcPr>
            <w:tcW w:w="900" w:type="dxa"/>
            <w:vAlign w:val="bottom"/>
          </w:tcPr>
          <w:p w14:paraId="3C391023" w14:textId="3718EBE9"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9,704</w:t>
            </w:r>
          </w:p>
        </w:tc>
        <w:tc>
          <w:tcPr>
            <w:tcW w:w="2880" w:type="dxa"/>
            <w:shd w:val="clear" w:color="auto" w:fill="auto"/>
            <w:vAlign w:val="bottom"/>
          </w:tcPr>
          <w:p w14:paraId="742CD332" w14:textId="0EC9876C"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Retail Industry Knowledge</w:t>
            </w:r>
          </w:p>
        </w:tc>
        <w:tc>
          <w:tcPr>
            <w:tcW w:w="900" w:type="dxa"/>
            <w:shd w:val="clear" w:color="auto" w:fill="auto"/>
            <w:vAlign w:val="bottom"/>
          </w:tcPr>
          <w:p w14:paraId="76AF261D" w14:textId="5C5A4DD0"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4,843</w:t>
            </w:r>
          </w:p>
        </w:tc>
        <w:tc>
          <w:tcPr>
            <w:tcW w:w="2700" w:type="dxa"/>
            <w:vAlign w:val="bottom"/>
          </w:tcPr>
          <w:p w14:paraId="3856179A" w14:textId="269144D2"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Customer Relationship Management (CRM)</w:t>
            </w:r>
          </w:p>
        </w:tc>
        <w:tc>
          <w:tcPr>
            <w:tcW w:w="985" w:type="dxa"/>
            <w:vAlign w:val="bottom"/>
          </w:tcPr>
          <w:p w14:paraId="59D44C88" w14:textId="4ED9B158"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2,822</w:t>
            </w:r>
          </w:p>
        </w:tc>
      </w:tr>
      <w:tr w:rsidR="00107C8E" w:rsidRPr="007A7C7C" w14:paraId="76019130" w14:textId="77777777" w:rsidTr="00864CCE">
        <w:trPr>
          <w:trHeight w:val="202"/>
        </w:trPr>
        <w:tc>
          <w:tcPr>
            <w:tcW w:w="2340" w:type="dxa"/>
            <w:vAlign w:val="bottom"/>
          </w:tcPr>
          <w:p w14:paraId="5BF5C639" w14:textId="02536092"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Business Development</w:t>
            </w:r>
          </w:p>
        </w:tc>
        <w:tc>
          <w:tcPr>
            <w:tcW w:w="900" w:type="dxa"/>
            <w:vAlign w:val="bottom"/>
          </w:tcPr>
          <w:p w14:paraId="7EC259A9" w14:textId="1AB3D57B"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9,052</w:t>
            </w:r>
          </w:p>
        </w:tc>
        <w:tc>
          <w:tcPr>
            <w:tcW w:w="2880" w:type="dxa"/>
            <w:shd w:val="clear" w:color="auto" w:fill="auto"/>
            <w:vAlign w:val="bottom"/>
          </w:tcPr>
          <w:p w14:paraId="00F6AA40" w14:textId="3F98D740"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Inside Sales</w:t>
            </w:r>
          </w:p>
        </w:tc>
        <w:tc>
          <w:tcPr>
            <w:tcW w:w="900" w:type="dxa"/>
            <w:shd w:val="clear" w:color="auto" w:fill="auto"/>
            <w:vAlign w:val="bottom"/>
          </w:tcPr>
          <w:p w14:paraId="11EE047D" w14:textId="74FB7632"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4,514</w:t>
            </w:r>
          </w:p>
        </w:tc>
        <w:tc>
          <w:tcPr>
            <w:tcW w:w="2700" w:type="dxa"/>
            <w:vAlign w:val="bottom"/>
          </w:tcPr>
          <w:p w14:paraId="732EDB77" w14:textId="06978AD9"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Digital Marketing</w:t>
            </w:r>
          </w:p>
        </w:tc>
        <w:tc>
          <w:tcPr>
            <w:tcW w:w="985" w:type="dxa"/>
            <w:vAlign w:val="bottom"/>
          </w:tcPr>
          <w:p w14:paraId="67A66870" w14:textId="32B3B164"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2,821</w:t>
            </w:r>
          </w:p>
        </w:tc>
      </w:tr>
      <w:tr w:rsidR="00107C8E" w:rsidRPr="007A7C7C" w14:paraId="3D7105C3" w14:textId="77777777" w:rsidTr="00864CCE">
        <w:trPr>
          <w:trHeight w:val="202"/>
        </w:trPr>
        <w:tc>
          <w:tcPr>
            <w:tcW w:w="2340" w:type="dxa"/>
            <w:vAlign w:val="bottom"/>
          </w:tcPr>
          <w:p w14:paraId="352BCBFC" w14:textId="1E57F30E"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Project Management</w:t>
            </w:r>
          </w:p>
        </w:tc>
        <w:tc>
          <w:tcPr>
            <w:tcW w:w="900" w:type="dxa"/>
            <w:vAlign w:val="bottom"/>
          </w:tcPr>
          <w:p w14:paraId="6C3D4B99" w14:textId="30170ECC"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8,870</w:t>
            </w:r>
          </w:p>
        </w:tc>
        <w:tc>
          <w:tcPr>
            <w:tcW w:w="2880" w:type="dxa"/>
            <w:shd w:val="clear" w:color="auto" w:fill="auto"/>
            <w:vAlign w:val="bottom"/>
          </w:tcPr>
          <w:p w14:paraId="068A309C" w14:textId="225DBA93"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Key Performance Indicators (KPIs)</w:t>
            </w:r>
          </w:p>
        </w:tc>
        <w:tc>
          <w:tcPr>
            <w:tcW w:w="900" w:type="dxa"/>
            <w:shd w:val="clear" w:color="auto" w:fill="auto"/>
            <w:vAlign w:val="bottom"/>
          </w:tcPr>
          <w:p w14:paraId="7E77863E" w14:textId="179DE85F"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4,002</w:t>
            </w:r>
          </w:p>
        </w:tc>
        <w:tc>
          <w:tcPr>
            <w:tcW w:w="2700" w:type="dxa"/>
            <w:vAlign w:val="bottom"/>
          </w:tcPr>
          <w:p w14:paraId="4A65F3DB" w14:textId="2C5C6F34"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Facebook</w:t>
            </w:r>
          </w:p>
        </w:tc>
        <w:tc>
          <w:tcPr>
            <w:tcW w:w="985" w:type="dxa"/>
            <w:vAlign w:val="bottom"/>
          </w:tcPr>
          <w:p w14:paraId="4448F1CC" w14:textId="63B9375C"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2,816</w:t>
            </w:r>
          </w:p>
        </w:tc>
      </w:tr>
      <w:tr w:rsidR="00107C8E" w:rsidRPr="007A7C7C" w14:paraId="49001831" w14:textId="77777777" w:rsidTr="00864CCE">
        <w:trPr>
          <w:trHeight w:val="202"/>
        </w:trPr>
        <w:tc>
          <w:tcPr>
            <w:tcW w:w="2340" w:type="dxa"/>
            <w:vAlign w:val="bottom"/>
          </w:tcPr>
          <w:p w14:paraId="33F6DDD6" w14:textId="7F3051A4"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Marketing</w:t>
            </w:r>
          </w:p>
        </w:tc>
        <w:tc>
          <w:tcPr>
            <w:tcW w:w="900" w:type="dxa"/>
            <w:vAlign w:val="bottom"/>
          </w:tcPr>
          <w:p w14:paraId="20A925F9" w14:textId="024BD6D3"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8,723</w:t>
            </w:r>
          </w:p>
        </w:tc>
        <w:tc>
          <w:tcPr>
            <w:tcW w:w="2880" w:type="dxa"/>
            <w:shd w:val="clear" w:color="auto" w:fill="auto"/>
            <w:vAlign w:val="bottom"/>
          </w:tcPr>
          <w:p w14:paraId="14228306" w14:textId="7FE9B5CD"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Client Base Retention</w:t>
            </w:r>
          </w:p>
        </w:tc>
        <w:tc>
          <w:tcPr>
            <w:tcW w:w="900" w:type="dxa"/>
            <w:shd w:val="clear" w:color="auto" w:fill="auto"/>
            <w:vAlign w:val="bottom"/>
          </w:tcPr>
          <w:p w14:paraId="0B092E30" w14:textId="7B2B1702"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3,990</w:t>
            </w:r>
          </w:p>
        </w:tc>
        <w:tc>
          <w:tcPr>
            <w:tcW w:w="2700" w:type="dxa"/>
            <w:vAlign w:val="bottom"/>
          </w:tcPr>
          <w:p w14:paraId="7A3D92F8" w14:textId="15794EA8"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Business Acumen</w:t>
            </w:r>
          </w:p>
        </w:tc>
        <w:tc>
          <w:tcPr>
            <w:tcW w:w="985" w:type="dxa"/>
            <w:vAlign w:val="bottom"/>
          </w:tcPr>
          <w:p w14:paraId="273C2264" w14:textId="36B16B79"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2,774</w:t>
            </w:r>
          </w:p>
        </w:tc>
      </w:tr>
      <w:tr w:rsidR="00107C8E" w:rsidRPr="007A7C7C" w14:paraId="0C727ABB" w14:textId="77777777" w:rsidTr="00864CCE">
        <w:trPr>
          <w:trHeight w:val="202"/>
        </w:trPr>
        <w:tc>
          <w:tcPr>
            <w:tcW w:w="2340" w:type="dxa"/>
            <w:vAlign w:val="bottom"/>
          </w:tcPr>
          <w:p w14:paraId="23ACDCAE" w14:textId="5050FD69"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Customer Contact</w:t>
            </w:r>
          </w:p>
        </w:tc>
        <w:tc>
          <w:tcPr>
            <w:tcW w:w="900" w:type="dxa"/>
            <w:vAlign w:val="bottom"/>
          </w:tcPr>
          <w:p w14:paraId="399AC0A0" w14:textId="51F2659F"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8,373</w:t>
            </w:r>
          </w:p>
        </w:tc>
        <w:tc>
          <w:tcPr>
            <w:tcW w:w="2880" w:type="dxa"/>
            <w:shd w:val="clear" w:color="auto" w:fill="auto"/>
            <w:vAlign w:val="bottom"/>
          </w:tcPr>
          <w:p w14:paraId="00DC838F" w14:textId="104EE863"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Onboarding</w:t>
            </w:r>
          </w:p>
        </w:tc>
        <w:tc>
          <w:tcPr>
            <w:tcW w:w="900" w:type="dxa"/>
            <w:shd w:val="clear" w:color="auto" w:fill="auto"/>
            <w:vAlign w:val="bottom"/>
          </w:tcPr>
          <w:p w14:paraId="26AFB8BA" w14:textId="336E39AE"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3,834</w:t>
            </w:r>
          </w:p>
        </w:tc>
        <w:tc>
          <w:tcPr>
            <w:tcW w:w="2700" w:type="dxa"/>
            <w:vAlign w:val="bottom"/>
          </w:tcPr>
          <w:p w14:paraId="3E4E7EC1" w14:textId="04322A3D"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Appointment Setting</w:t>
            </w:r>
          </w:p>
        </w:tc>
        <w:tc>
          <w:tcPr>
            <w:tcW w:w="985" w:type="dxa"/>
            <w:vAlign w:val="bottom"/>
          </w:tcPr>
          <w:p w14:paraId="64618685" w14:textId="5CB6591D"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2,764</w:t>
            </w:r>
          </w:p>
        </w:tc>
      </w:tr>
      <w:tr w:rsidR="00107C8E" w:rsidRPr="007A7C7C" w14:paraId="10866B00" w14:textId="77777777" w:rsidTr="00864CCE">
        <w:trPr>
          <w:trHeight w:val="202"/>
        </w:trPr>
        <w:tc>
          <w:tcPr>
            <w:tcW w:w="2340" w:type="dxa"/>
            <w:vAlign w:val="bottom"/>
          </w:tcPr>
          <w:p w14:paraId="1EDB0651" w14:textId="53F9EDC1"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Sales Goals</w:t>
            </w:r>
          </w:p>
        </w:tc>
        <w:tc>
          <w:tcPr>
            <w:tcW w:w="900" w:type="dxa"/>
            <w:vAlign w:val="bottom"/>
          </w:tcPr>
          <w:p w14:paraId="538E159C" w14:textId="76707E8A"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7,699</w:t>
            </w:r>
          </w:p>
        </w:tc>
        <w:tc>
          <w:tcPr>
            <w:tcW w:w="2880" w:type="dxa"/>
            <w:shd w:val="clear" w:color="auto" w:fill="auto"/>
            <w:vAlign w:val="bottom"/>
          </w:tcPr>
          <w:p w14:paraId="0CDFE6C1" w14:textId="7F6F67DB"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Sales Management</w:t>
            </w:r>
          </w:p>
        </w:tc>
        <w:tc>
          <w:tcPr>
            <w:tcW w:w="900" w:type="dxa"/>
            <w:shd w:val="clear" w:color="auto" w:fill="auto"/>
            <w:vAlign w:val="bottom"/>
          </w:tcPr>
          <w:p w14:paraId="04A42EDE" w14:textId="6E3DF7D3"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3,822</w:t>
            </w:r>
          </w:p>
        </w:tc>
        <w:tc>
          <w:tcPr>
            <w:tcW w:w="2700" w:type="dxa"/>
            <w:vAlign w:val="bottom"/>
          </w:tcPr>
          <w:p w14:paraId="29A6A955" w14:textId="2CF0A550"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Market Strategy</w:t>
            </w:r>
          </w:p>
        </w:tc>
        <w:tc>
          <w:tcPr>
            <w:tcW w:w="985" w:type="dxa"/>
            <w:vAlign w:val="bottom"/>
          </w:tcPr>
          <w:p w14:paraId="79BADB92" w14:textId="2E297835"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2,757</w:t>
            </w:r>
          </w:p>
        </w:tc>
      </w:tr>
      <w:tr w:rsidR="00107C8E" w:rsidRPr="007A7C7C" w14:paraId="3365FC08" w14:textId="77777777" w:rsidTr="00864CCE">
        <w:trPr>
          <w:trHeight w:val="202"/>
        </w:trPr>
        <w:tc>
          <w:tcPr>
            <w:tcW w:w="2340" w:type="dxa"/>
            <w:vAlign w:val="bottom"/>
          </w:tcPr>
          <w:p w14:paraId="0FC39554" w14:textId="6988DCAD"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Product Sales</w:t>
            </w:r>
          </w:p>
        </w:tc>
        <w:tc>
          <w:tcPr>
            <w:tcW w:w="900" w:type="dxa"/>
            <w:vAlign w:val="bottom"/>
          </w:tcPr>
          <w:p w14:paraId="5D445F14" w14:textId="4844D049"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7,539</w:t>
            </w:r>
          </w:p>
        </w:tc>
        <w:tc>
          <w:tcPr>
            <w:tcW w:w="2880" w:type="dxa"/>
            <w:shd w:val="clear" w:color="auto" w:fill="auto"/>
            <w:vAlign w:val="bottom"/>
          </w:tcPr>
          <w:p w14:paraId="23005883" w14:textId="36552CF7"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Product Knowledge</w:t>
            </w:r>
          </w:p>
        </w:tc>
        <w:tc>
          <w:tcPr>
            <w:tcW w:w="900" w:type="dxa"/>
            <w:shd w:val="clear" w:color="auto" w:fill="auto"/>
            <w:vAlign w:val="bottom"/>
          </w:tcPr>
          <w:p w14:paraId="5F504FB0" w14:textId="40BA2F9A"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3,596</w:t>
            </w:r>
          </w:p>
        </w:tc>
        <w:tc>
          <w:tcPr>
            <w:tcW w:w="2700" w:type="dxa"/>
            <w:vAlign w:val="bottom"/>
          </w:tcPr>
          <w:p w14:paraId="270DF253" w14:textId="21A74EF5"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SQL</w:t>
            </w:r>
          </w:p>
        </w:tc>
        <w:tc>
          <w:tcPr>
            <w:tcW w:w="985" w:type="dxa"/>
            <w:vAlign w:val="bottom"/>
          </w:tcPr>
          <w:p w14:paraId="5D161665" w14:textId="7578F813"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2,695</w:t>
            </w:r>
          </w:p>
        </w:tc>
      </w:tr>
      <w:tr w:rsidR="00107C8E" w:rsidRPr="007A7C7C" w14:paraId="72DCF4C3" w14:textId="77777777" w:rsidTr="00864CCE">
        <w:trPr>
          <w:trHeight w:val="202"/>
        </w:trPr>
        <w:tc>
          <w:tcPr>
            <w:tcW w:w="2340" w:type="dxa"/>
            <w:vAlign w:val="bottom"/>
          </w:tcPr>
          <w:p w14:paraId="6A82827D" w14:textId="5DC2230E"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Scheduling</w:t>
            </w:r>
          </w:p>
        </w:tc>
        <w:tc>
          <w:tcPr>
            <w:tcW w:w="900" w:type="dxa"/>
            <w:vAlign w:val="bottom"/>
          </w:tcPr>
          <w:p w14:paraId="2BD4EF78" w14:textId="35759EC8"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7,492</w:t>
            </w:r>
          </w:p>
        </w:tc>
        <w:tc>
          <w:tcPr>
            <w:tcW w:w="2880" w:type="dxa"/>
            <w:shd w:val="clear" w:color="auto" w:fill="auto"/>
            <w:vAlign w:val="bottom"/>
          </w:tcPr>
          <w:p w14:paraId="22F3A450" w14:textId="01F0DED1"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Staff Management</w:t>
            </w:r>
          </w:p>
        </w:tc>
        <w:tc>
          <w:tcPr>
            <w:tcW w:w="900" w:type="dxa"/>
            <w:shd w:val="clear" w:color="auto" w:fill="auto"/>
            <w:vAlign w:val="bottom"/>
          </w:tcPr>
          <w:p w14:paraId="77F3631B" w14:textId="01044744"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3,475</w:t>
            </w:r>
          </w:p>
        </w:tc>
        <w:tc>
          <w:tcPr>
            <w:tcW w:w="2700" w:type="dxa"/>
            <w:vAlign w:val="bottom"/>
          </w:tcPr>
          <w:p w14:paraId="4F2DFF0A" w14:textId="45CCABD7"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Customer Billing</w:t>
            </w:r>
          </w:p>
        </w:tc>
        <w:tc>
          <w:tcPr>
            <w:tcW w:w="985" w:type="dxa"/>
            <w:vAlign w:val="bottom"/>
          </w:tcPr>
          <w:p w14:paraId="329E02C4" w14:textId="29EBDFC2"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2,548</w:t>
            </w:r>
          </w:p>
        </w:tc>
      </w:tr>
      <w:tr w:rsidR="00107C8E" w:rsidRPr="007A7C7C" w14:paraId="445F4E85" w14:textId="77777777" w:rsidTr="00864CCE">
        <w:trPr>
          <w:trHeight w:val="202"/>
        </w:trPr>
        <w:tc>
          <w:tcPr>
            <w:tcW w:w="2340" w:type="dxa"/>
            <w:vAlign w:val="bottom"/>
          </w:tcPr>
          <w:p w14:paraId="21A6DBB2" w14:textId="2005D58D"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Prospective Clients</w:t>
            </w:r>
          </w:p>
        </w:tc>
        <w:tc>
          <w:tcPr>
            <w:tcW w:w="900" w:type="dxa"/>
            <w:vAlign w:val="bottom"/>
          </w:tcPr>
          <w:p w14:paraId="19470313" w14:textId="5AAA9B18"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6,716</w:t>
            </w:r>
          </w:p>
        </w:tc>
        <w:tc>
          <w:tcPr>
            <w:tcW w:w="2880" w:type="dxa"/>
            <w:shd w:val="clear" w:color="auto" w:fill="auto"/>
            <w:vAlign w:val="bottom"/>
          </w:tcPr>
          <w:p w14:paraId="544DA759" w14:textId="2B72D0BA"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Sales Cycle</w:t>
            </w:r>
          </w:p>
        </w:tc>
        <w:tc>
          <w:tcPr>
            <w:tcW w:w="900" w:type="dxa"/>
            <w:shd w:val="clear" w:color="auto" w:fill="auto"/>
            <w:vAlign w:val="bottom"/>
          </w:tcPr>
          <w:p w14:paraId="4219EB0E" w14:textId="0FEE8E0D"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3,438</w:t>
            </w:r>
          </w:p>
        </w:tc>
        <w:tc>
          <w:tcPr>
            <w:tcW w:w="2700" w:type="dxa"/>
            <w:vAlign w:val="bottom"/>
          </w:tcPr>
          <w:p w14:paraId="775B5D3C" w14:textId="304235C9"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Articulating Value Propositions</w:t>
            </w:r>
          </w:p>
        </w:tc>
        <w:tc>
          <w:tcPr>
            <w:tcW w:w="985" w:type="dxa"/>
            <w:vAlign w:val="bottom"/>
          </w:tcPr>
          <w:p w14:paraId="0714CF3F" w14:textId="28D95410"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2,535</w:t>
            </w:r>
          </w:p>
        </w:tc>
      </w:tr>
      <w:tr w:rsidR="00107C8E" w:rsidRPr="007A7C7C" w14:paraId="5DB7924B" w14:textId="77777777" w:rsidTr="00864CCE">
        <w:trPr>
          <w:trHeight w:val="202"/>
        </w:trPr>
        <w:tc>
          <w:tcPr>
            <w:tcW w:w="2340" w:type="dxa"/>
            <w:vAlign w:val="bottom"/>
          </w:tcPr>
          <w:p w14:paraId="17542BB8" w14:textId="63A83B3C"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Account Management</w:t>
            </w:r>
          </w:p>
        </w:tc>
        <w:tc>
          <w:tcPr>
            <w:tcW w:w="900" w:type="dxa"/>
            <w:vAlign w:val="bottom"/>
          </w:tcPr>
          <w:p w14:paraId="131DFECC" w14:textId="2CA5B335"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6,655</w:t>
            </w:r>
          </w:p>
        </w:tc>
        <w:tc>
          <w:tcPr>
            <w:tcW w:w="2880" w:type="dxa"/>
            <w:shd w:val="clear" w:color="auto" w:fill="auto"/>
            <w:vAlign w:val="bottom"/>
          </w:tcPr>
          <w:p w14:paraId="00C4A07F" w14:textId="7873AF37"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Description and Demonstration of Products</w:t>
            </w:r>
          </w:p>
        </w:tc>
        <w:tc>
          <w:tcPr>
            <w:tcW w:w="900" w:type="dxa"/>
            <w:shd w:val="clear" w:color="auto" w:fill="auto"/>
            <w:vAlign w:val="bottom"/>
          </w:tcPr>
          <w:p w14:paraId="124DC716" w14:textId="23465DFF"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3,291</w:t>
            </w:r>
          </w:p>
        </w:tc>
        <w:tc>
          <w:tcPr>
            <w:tcW w:w="2700" w:type="dxa"/>
            <w:vAlign w:val="bottom"/>
          </w:tcPr>
          <w:p w14:paraId="4CDB4B25" w14:textId="188993C8"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Sales Strategy</w:t>
            </w:r>
          </w:p>
        </w:tc>
        <w:tc>
          <w:tcPr>
            <w:tcW w:w="985" w:type="dxa"/>
            <w:vAlign w:val="bottom"/>
          </w:tcPr>
          <w:p w14:paraId="13DE999B" w14:textId="516F337B"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2,483</w:t>
            </w:r>
          </w:p>
        </w:tc>
      </w:tr>
      <w:tr w:rsidR="00107C8E" w:rsidRPr="007A7C7C" w14:paraId="4F1395C2" w14:textId="77777777" w:rsidTr="00864CCE">
        <w:trPr>
          <w:trHeight w:val="202"/>
        </w:trPr>
        <w:tc>
          <w:tcPr>
            <w:tcW w:w="2340" w:type="dxa"/>
            <w:vAlign w:val="bottom"/>
          </w:tcPr>
          <w:p w14:paraId="66742FEB" w14:textId="30521749"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Outside Sales</w:t>
            </w:r>
          </w:p>
        </w:tc>
        <w:tc>
          <w:tcPr>
            <w:tcW w:w="900" w:type="dxa"/>
            <w:vAlign w:val="bottom"/>
          </w:tcPr>
          <w:p w14:paraId="125F4110" w14:textId="2AF6FC77"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6,416</w:t>
            </w:r>
          </w:p>
        </w:tc>
        <w:tc>
          <w:tcPr>
            <w:tcW w:w="2880" w:type="dxa"/>
            <w:shd w:val="clear" w:color="auto" w:fill="auto"/>
            <w:vAlign w:val="bottom"/>
          </w:tcPr>
          <w:p w14:paraId="6B4FAB7F" w14:textId="1658AA91"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Merchandising</w:t>
            </w:r>
          </w:p>
        </w:tc>
        <w:tc>
          <w:tcPr>
            <w:tcW w:w="900" w:type="dxa"/>
            <w:shd w:val="clear" w:color="auto" w:fill="auto"/>
            <w:vAlign w:val="bottom"/>
          </w:tcPr>
          <w:p w14:paraId="6A73192D" w14:textId="69D45C2A"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3,232</w:t>
            </w:r>
          </w:p>
        </w:tc>
        <w:tc>
          <w:tcPr>
            <w:tcW w:w="2700" w:type="dxa"/>
            <w:vAlign w:val="bottom"/>
          </w:tcPr>
          <w:p w14:paraId="5C99BEDE" w14:textId="517800B6"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Business Operations</w:t>
            </w:r>
          </w:p>
        </w:tc>
        <w:tc>
          <w:tcPr>
            <w:tcW w:w="985" w:type="dxa"/>
            <w:vAlign w:val="bottom"/>
          </w:tcPr>
          <w:p w14:paraId="113C3D97" w14:textId="7E3A78CA"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2,436</w:t>
            </w:r>
          </w:p>
        </w:tc>
      </w:tr>
      <w:tr w:rsidR="00107C8E" w:rsidRPr="007A7C7C" w14:paraId="37ACE550" w14:textId="77777777" w:rsidTr="00864CCE">
        <w:trPr>
          <w:trHeight w:val="202"/>
        </w:trPr>
        <w:tc>
          <w:tcPr>
            <w:tcW w:w="2340" w:type="dxa"/>
            <w:vAlign w:val="bottom"/>
          </w:tcPr>
          <w:p w14:paraId="3D650D64" w14:textId="365A0111"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Social Media</w:t>
            </w:r>
          </w:p>
        </w:tc>
        <w:tc>
          <w:tcPr>
            <w:tcW w:w="900" w:type="dxa"/>
            <w:vAlign w:val="bottom"/>
          </w:tcPr>
          <w:p w14:paraId="68BF8DF7" w14:textId="13D0090E"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6,390</w:t>
            </w:r>
          </w:p>
        </w:tc>
        <w:tc>
          <w:tcPr>
            <w:tcW w:w="2880" w:type="dxa"/>
            <w:shd w:val="clear" w:color="auto" w:fill="auto"/>
            <w:vAlign w:val="bottom"/>
          </w:tcPr>
          <w:p w14:paraId="17B6385D" w14:textId="7FA0DDA4"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Negotiation Skills</w:t>
            </w:r>
          </w:p>
        </w:tc>
        <w:tc>
          <w:tcPr>
            <w:tcW w:w="900" w:type="dxa"/>
            <w:shd w:val="clear" w:color="auto" w:fill="auto"/>
            <w:vAlign w:val="bottom"/>
          </w:tcPr>
          <w:p w14:paraId="449D1663" w14:textId="689DC504"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3,096</w:t>
            </w:r>
          </w:p>
        </w:tc>
        <w:tc>
          <w:tcPr>
            <w:tcW w:w="2700" w:type="dxa"/>
            <w:vAlign w:val="bottom"/>
          </w:tcPr>
          <w:p w14:paraId="59709C32" w14:textId="0C3FEAAA" w:rsidR="00107C8E" w:rsidRPr="007A7C7C" w:rsidRDefault="00107C8E" w:rsidP="00107C8E">
            <w:pPr>
              <w:spacing w:after="0" w:line="240" w:lineRule="auto"/>
              <w:contextualSpacing/>
              <w:rPr>
                <w:rFonts w:asciiTheme="minorHAnsi" w:hAnsiTheme="minorHAnsi"/>
                <w:sz w:val="21"/>
                <w:szCs w:val="21"/>
              </w:rPr>
            </w:pPr>
            <w:r w:rsidRPr="007A7C7C">
              <w:rPr>
                <w:rFonts w:asciiTheme="minorHAnsi" w:hAnsiTheme="minorHAnsi" w:cs="Calibri"/>
              </w:rPr>
              <w:t>Complex Sales</w:t>
            </w:r>
          </w:p>
        </w:tc>
        <w:tc>
          <w:tcPr>
            <w:tcW w:w="985" w:type="dxa"/>
            <w:vAlign w:val="bottom"/>
          </w:tcPr>
          <w:p w14:paraId="502507E6" w14:textId="08113146" w:rsidR="00107C8E" w:rsidRPr="007A7C7C" w:rsidRDefault="00107C8E" w:rsidP="00107C8E">
            <w:pPr>
              <w:spacing w:after="0" w:line="240" w:lineRule="auto"/>
              <w:contextualSpacing/>
              <w:jc w:val="center"/>
              <w:rPr>
                <w:rFonts w:asciiTheme="minorHAnsi" w:hAnsiTheme="minorHAnsi"/>
                <w:sz w:val="21"/>
                <w:szCs w:val="21"/>
              </w:rPr>
            </w:pPr>
            <w:r w:rsidRPr="007A7C7C">
              <w:rPr>
                <w:rFonts w:asciiTheme="minorHAnsi" w:hAnsiTheme="minorHAnsi" w:cs="Calibri"/>
              </w:rPr>
              <w:t>2,418</w:t>
            </w:r>
          </w:p>
        </w:tc>
      </w:tr>
    </w:tbl>
    <w:p w14:paraId="5988CDEF" w14:textId="1168C424" w:rsidR="00030CE8" w:rsidRPr="007A7C7C" w:rsidRDefault="00030CE8" w:rsidP="001C1787">
      <w:pPr>
        <w:pStyle w:val="NoSpacing"/>
        <w:rPr>
          <w:rFonts w:asciiTheme="minorHAnsi" w:hAnsiTheme="minorHAnsi"/>
          <w:i/>
          <w:sz w:val="20"/>
          <w:szCs w:val="20"/>
        </w:rPr>
      </w:pPr>
      <w:r w:rsidRPr="007A7C7C">
        <w:rPr>
          <w:rFonts w:asciiTheme="minorHAnsi" w:hAnsiTheme="minorHAnsi"/>
          <w:i/>
          <w:sz w:val="20"/>
          <w:szCs w:val="20"/>
        </w:rPr>
        <w:t>Source: Burning Glass</w:t>
      </w:r>
    </w:p>
    <w:p w14:paraId="54EF4E10" w14:textId="5FDEB965" w:rsidR="001C1787" w:rsidRPr="007A7C7C" w:rsidRDefault="001C1787" w:rsidP="001C1787">
      <w:pPr>
        <w:pStyle w:val="NoSpacing"/>
        <w:spacing w:before="360" w:after="60"/>
        <w:rPr>
          <w:rFonts w:asciiTheme="minorHAnsi" w:hAnsiTheme="minorHAnsi"/>
          <w:b/>
          <w:szCs w:val="18"/>
        </w:rPr>
      </w:pPr>
      <w:r w:rsidRPr="007A7C7C">
        <w:rPr>
          <w:rFonts w:asciiTheme="minorHAnsi" w:hAnsiTheme="minorHAnsi"/>
          <w:b/>
        </w:rPr>
        <w:t xml:space="preserve">Table 10. Certifications for </w:t>
      </w:r>
      <w:r w:rsidR="002025CE" w:rsidRPr="007A7C7C">
        <w:rPr>
          <w:rFonts w:asciiTheme="minorHAnsi" w:hAnsiTheme="minorHAnsi"/>
          <w:b/>
        </w:rPr>
        <w:t>Small Business and Entrepreneurship</w:t>
      </w:r>
      <w:r w:rsidR="004F3477" w:rsidRPr="007A7C7C">
        <w:rPr>
          <w:rFonts w:asciiTheme="minorHAnsi" w:hAnsiTheme="minorHAnsi"/>
          <w:b/>
        </w:rPr>
        <w:t xml:space="preserve"> </w:t>
      </w:r>
      <w:r w:rsidR="0085320E">
        <w:rPr>
          <w:rFonts w:asciiTheme="minorHAnsi" w:hAnsiTheme="minorHAnsi"/>
          <w:b/>
        </w:rPr>
        <w:t xml:space="preserve">Occupations in </w:t>
      </w:r>
      <w:r w:rsidRPr="007A7C7C">
        <w:rPr>
          <w:rFonts w:asciiTheme="minorHAnsi" w:hAnsiTheme="minorHAnsi"/>
          <w:b/>
        </w:rPr>
        <w:t xml:space="preserve">Bay Region </w:t>
      </w:r>
      <w:r w:rsidRPr="007A7C7C">
        <w:rPr>
          <w:rFonts w:asciiTheme="minorHAnsi" w:hAnsiTheme="minorHAnsi"/>
          <w:b/>
          <w:szCs w:val="18"/>
        </w:rPr>
        <w:t>(</w:t>
      </w:r>
      <w:r w:rsidR="002025CE" w:rsidRPr="007A7C7C">
        <w:rPr>
          <w:rFonts w:asciiTheme="minorHAnsi" w:hAnsiTheme="minorHAnsi"/>
          <w:b/>
        </w:rPr>
        <w:t>August 2018 - July 2019</w:t>
      </w:r>
      <w:r w:rsidRPr="007A7C7C">
        <w:rPr>
          <w:rFonts w:asciiTheme="minorHAnsi" w:hAnsiTheme="minorHAnsi"/>
          <w:b/>
          <w:szCs w:val="18"/>
        </w:rPr>
        <w:t>)</w:t>
      </w:r>
    </w:p>
    <w:p w14:paraId="7B929426" w14:textId="049D55BA" w:rsidR="001C1787" w:rsidRPr="007A7C7C" w:rsidRDefault="001C1787" w:rsidP="001C1787">
      <w:pPr>
        <w:pStyle w:val="NoSpacing"/>
        <w:spacing w:before="60" w:after="60"/>
        <w:rPr>
          <w:rFonts w:asciiTheme="minorHAnsi" w:hAnsiTheme="minorHAnsi"/>
          <w:b/>
          <w:szCs w:val="18"/>
        </w:rPr>
      </w:pPr>
      <w:r w:rsidRPr="007A7C7C">
        <w:rPr>
          <w:rFonts w:asciiTheme="minorHAnsi" w:hAnsiTheme="minorHAnsi"/>
        </w:rPr>
        <w:t xml:space="preserve">Note: </w:t>
      </w:r>
      <w:r w:rsidR="00107C8E" w:rsidRPr="007A7C7C">
        <w:rPr>
          <w:rFonts w:asciiTheme="minorHAnsi" w:hAnsiTheme="minorHAnsi"/>
        </w:rPr>
        <w:t>86</w:t>
      </w:r>
      <w:r w:rsidRPr="007A7C7C">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7A7C7C" w14:paraId="67148AE2" w14:textId="77777777" w:rsidTr="00F31515">
        <w:trPr>
          <w:trHeight w:val="197"/>
        </w:trPr>
        <w:tc>
          <w:tcPr>
            <w:tcW w:w="4855" w:type="dxa"/>
            <w:shd w:val="clear" w:color="auto" w:fill="E5F193" w:themeFill="accent2" w:themeFillTint="66"/>
            <w:vAlign w:val="center"/>
          </w:tcPr>
          <w:p w14:paraId="414A7BED" w14:textId="77777777" w:rsidR="001C1787" w:rsidRPr="007A7C7C" w:rsidRDefault="001C1787" w:rsidP="006A3B6E">
            <w:pPr>
              <w:spacing w:line="240" w:lineRule="auto"/>
              <w:contextualSpacing/>
              <w:rPr>
                <w:rFonts w:asciiTheme="minorHAnsi" w:hAnsiTheme="minorHAnsi"/>
                <w:sz w:val="21"/>
                <w:szCs w:val="21"/>
              </w:rPr>
            </w:pPr>
            <w:r w:rsidRPr="007A7C7C">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7A7C7C" w:rsidRDefault="001C1787" w:rsidP="006A3B6E">
            <w:pPr>
              <w:spacing w:line="240" w:lineRule="auto"/>
              <w:contextualSpacing/>
              <w:jc w:val="center"/>
              <w:rPr>
                <w:rFonts w:asciiTheme="minorHAnsi" w:hAnsiTheme="minorHAnsi"/>
                <w:sz w:val="21"/>
                <w:szCs w:val="21"/>
              </w:rPr>
            </w:pPr>
            <w:r w:rsidRPr="007A7C7C">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7A7C7C" w:rsidRDefault="001C1787" w:rsidP="006A3B6E">
            <w:pPr>
              <w:spacing w:line="240" w:lineRule="auto"/>
              <w:contextualSpacing/>
              <w:rPr>
                <w:rFonts w:asciiTheme="minorHAnsi" w:hAnsiTheme="minorHAnsi"/>
                <w:sz w:val="21"/>
                <w:szCs w:val="21"/>
              </w:rPr>
            </w:pPr>
            <w:r w:rsidRPr="007A7C7C">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7A7C7C" w:rsidRDefault="001C1787" w:rsidP="006A3B6E">
            <w:pPr>
              <w:spacing w:line="240" w:lineRule="auto"/>
              <w:contextualSpacing/>
              <w:jc w:val="center"/>
              <w:rPr>
                <w:rFonts w:asciiTheme="minorHAnsi" w:hAnsiTheme="minorHAnsi"/>
                <w:sz w:val="21"/>
                <w:szCs w:val="21"/>
              </w:rPr>
            </w:pPr>
            <w:r w:rsidRPr="007A7C7C">
              <w:rPr>
                <w:rFonts w:asciiTheme="minorHAnsi" w:hAnsiTheme="minorHAnsi"/>
                <w:sz w:val="21"/>
                <w:szCs w:val="21"/>
              </w:rPr>
              <w:t>Postings</w:t>
            </w:r>
          </w:p>
        </w:tc>
      </w:tr>
      <w:tr w:rsidR="00107C8E" w:rsidRPr="007A7C7C" w14:paraId="0CB1E8AE" w14:textId="77777777" w:rsidTr="00107C8E">
        <w:trPr>
          <w:trHeight w:val="202"/>
        </w:trPr>
        <w:tc>
          <w:tcPr>
            <w:tcW w:w="4855" w:type="dxa"/>
            <w:vAlign w:val="bottom"/>
          </w:tcPr>
          <w:p w14:paraId="1A210135" w14:textId="5244CC91"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lastRenderedPageBreak/>
              <w:t>Driver's License</w:t>
            </w:r>
          </w:p>
        </w:tc>
        <w:tc>
          <w:tcPr>
            <w:tcW w:w="895" w:type="dxa"/>
            <w:vAlign w:val="bottom"/>
          </w:tcPr>
          <w:p w14:paraId="7F380074" w14:textId="324DC6D6"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7,417</w:t>
            </w:r>
          </w:p>
        </w:tc>
        <w:tc>
          <w:tcPr>
            <w:tcW w:w="4055" w:type="dxa"/>
            <w:vAlign w:val="bottom"/>
          </w:tcPr>
          <w:p w14:paraId="227656CE" w14:textId="4A1C14B9"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Certified Public Accountant (CPA)</w:t>
            </w:r>
          </w:p>
        </w:tc>
        <w:tc>
          <w:tcPr>
            <w:tcW w:w="900" w:type="dxa"/>
            <w:vAlign w:val="bottom"/>
          </w:tcPr>
          <w:p w14:paraId="30ECEFA2" w14:textId="55177CE9"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122</w:t>
            </w:r>
          </w:p>
        </w:tc>
      </w:tr>
      <w:tr w:rsidR="00107C8E" w:rsidRPr="007A7C7C" w14:paraId="385B71E5" w14:textId="77777777" w:rsidTr="00864CCE">
        <w:trPr>
          <w:trHeight w:val="202"/>
        </w:trPr>
        <w:tc>
          <w:tcPr>
            <w:tcW w:w="4855" w:type="dxa"/>
            <w:vAlign w:val="bottom"/>
          </w:tcPr>
          <w:p w14:paraId="0521D6AF" w14:textId="3DC468C1"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Project Management Certification</w:t>
            </w:r>
          </w:p>
        </w:tc>
        <w:tc>
          <w:tcPr>
            <w:tcW w:w="895" w:type="dxa"/>
            <w:vAlign w:val="bottom"/>
          </w:tcPr>
          <w:p w14:paraId="7E359BE9" w14:textId="41130F63"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514</w:t>
            </w:r>
          </w:p>
        </w:tc>
        <w:tc>
          <w:tcPr>
            <w:tcW w:w="4055" w:type="dxa"/>
            <w:vAlign w:val="bottom"/>
          </w:tcPr>
          <w:p w14:paraId="69AB3D84" w14:textId="686C8AF7"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Six Sigma Certification</w:t>
            </w:r>
          </w:p>
        </w:tc>
        <w:tc>
          <w:tcPr>
            <w:tcW w:w="900" w:type="dxa"/>
            <w:vAlign w:val="bottom"/>
          </w:tcPr>
          <w:p w14:paraId="6963E52A" w14:textId="7DA036BA"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117</w:t>
            </w:r>
          </w:p>
        </w:tc>
      </w:tr>
      <w:tr w:rsidR="00107C8E" w:rsidRPr="007A7C7C" w14:paraId="3C328B69" w14:textId="77777777" w:rsidTr="00864CCE">
        <w:trPr>
          <w:trHeight w:val="202"/>
        </w:trPr>
        <w:tc>
          <w:tcPr>
            <w:tcW w:w="4855" w:type="dxa"/>
            <w:vAlign w:val="bottom"/>
          </w:tcPr>
          <w:p w14:paraId="6755FC70" w14:textId="3CE5DC33"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Insurance License</w:t>
            </w:r>
          </w:p>
        </w:tc>
        <w:tc>
          <w:tcPr>
            <w:tcW w:w="895" w:type="dxa"/>
            <w:vAlign w:val="bottom"/>
          </w:tcPr>
          <w:p w14:paraId="68C239FD" w14:textId="23BC0E9B"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351</w:t>
            </w:r>
          </w:p>
        </w:tc>
        <w:tc>
          <w:tcPr>
            <w:tcW w:w="4055" w:type="dxa"/>
            <w:vAlign w:val="bottom"/>
          </w:tcPr>
          <w:p w14:paraId="7E378EED" w14:textId="28EC27EF"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Food Handler Certification</w:t>
            </w:r>
          </w:p>
        </w:tc>
        <w:tc>
          <w:tcPr>
            <w:tcW w:w="900" w:type="dxa"/>
            <w:vAlign w:val="bottom"/>
          </w:tcPr>
          <w:p w14:paraId="34730924" w14:textId="4870D5FE"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93</w:t>
            </w:r>
          </w:p>
        </w:tc>
      </w:tr>
      <w:tr w:rsidR="00107C8E" w:rsidRPr="007A7C7C" w14:paraId="49D23A3E" w14:textId="77777777" w:rsidTr="00864CCE">
        <w:trPr>
          <w:trHeight w:val="202"/>
        </w:trPr>
        <w:tc>
          <w:tcPr>
            <w:tcW w:w="4855" w:type="dxa"/>
            <w:vAlign w:val="bottom"/>
          </w:tcPr>
          <w:p w14:paraId="6D4B5CD8" w14:textId="22C16925"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Insurance Agent Certification</w:t>
            </w:r>
          </w:p>
        </w:tc>
        <w:tc>
          <w:tcPr>
            <w:tcW w:w="895" w:type="dxa"/>
            <w:vAlign w:val="bottom"/>
          </w:tcPr>
          <w:p w14:paraId="7F35B2D7" w14:textId="1256752F"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295</w:t>
            </w:r>
          </w:p>
        </w:tc>
        <w:tc>
          <w:tcPr>
            <w:tcW w:w="4055" w:type="dxa"/>
            <w:vAlign w:val="bottom"/>
          </w:tcPr>
          <w:p w14:paraId="4A1AE35B" w14:textId="6496D7F6"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ServSafe</w:t>
            </w:r>
          </w:p>
        </w:tc>
        <w:tc>
          <w:tcPr>
            <w:tcW w:w="900" w:type="dxa"/>
            <w:vAlign w:val="bottom"/>
          </w:tcPr>
          <w:p w14:paraId="049100A4" w14:textId="21889E1D"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88</w:t>
            </w:r>
          </w:p>
        </w:tc>
      </w:tr>
      <w:tr w:rsidR="00107C8E" w:rsidRPr="007A7C7C" w14:paraId="1643C138" w14:textId="77777777" w:rsidTr="00864CCE">
        <w:trPr>
          <w:trHeight w:val="202"/>
        </w:trPr>
        <w:tc>
          <w:tcPr>
            <w:tcW w:w="4855" w:type="dxa"/>
            <w:vAlign w:val="bottom"/>
          </w:tcPr>
          <w:p w14:paraId="1E6B53F7" w14:textId="0B86280A"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Property and Casualty License</w:t>
            </w:r>
          </w:p>
        </w:tc>
        <w:tc>
          <w:tcPr>
            <w:tcW w:w="895" w:type="dxa"/>
            <w:vAlign w:val="bottom"/>
          </w:tcPr>
          <w:p w14:paraId="1680FE34" w14:textId="7CF91833"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269</w:t>
            </w:r>
          </w:p>
        </w:tc>
        <w:tc>
          <w:tcPr>
            <w:tcW w:w="4055" w:type="dxa"/>
            <w:vAlign w:val="bottom"/>
          </w:tcPr>
          <w:p w14:paraId="6DA4D1B3" w14:textId="6F7D4CFD"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Chartered Property Casualty Underwriter (CPCU)</w:t>
            </w:r>
          </w:p>
        </w:tc>
        <w:tc>
          <w:tcPr>
            <w:tcW w:w="900" w:type="dxa"/>
            <w:vAlign w:val="bottom"/>
          </w:tcPr>
          <w:p w14:paraId="670DC4CC" w14:textId="493EDE7D"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84</w:t>
            </w:r>
          </w:p>
        </w:tc>
      </w:tr>
      <w:tr w:rsidR="00107C8E" w:rsidRPr="007A7C7C" w14:paraId="45AD175C" w14:textId="77777777" w:rsidTr="00864CCE">
        <w:trPr>
          <w:trHeight w:val="202"/>
        </w:trPr>
        <w:tc>
          <w:tcPr>
            <w:tcW w:w="4855" w:type="dxa"/>
            <w:vAlign w:val="bottom"/>
          </w:tcPr>
          <w:p w14:paraId="18B84CF7" w14:textId="35CFE253"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Project Management Professional (PMP)</w:t>
            </w:r>
          </w:p>
        </w:tc>
        <w:tc>
          <w:tcPr>
            <w:tcW w:w="895" w:type="dxa"/>
            <w:vAlign w:val="bottom"/>
          </w:tcPr>
          <w:p w14:paraId="716D54A1" w14:textId="0C92B5B7"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259</w:t>
            </w:r>
          </w:p>
        </w:tc>
        <w:tc>
          <w:tcPr>
            <w:tcW w:w="4055" w:type="dxa"/>
            <w:vAlign w:val="bottom"/>
          </w:tcPr>
          <w:p w14:paraId="0A548779" w14:textId="28ED8BA0"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Registered Nurse</w:t>
            </w:r>
          </w:p>
        </w:tc>
        <w:tc>
          <w:tcPr>
            <w:tcW w:w="900" w:type="dxa"/>
            <w:vAlign w:val="bottom"/>
          </w:tcPr>
          <w:p w14:paraId="67DDDE7C" w14:textId="245672CE"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83</w:t>
            </w:r>
          </w:p>
        </w:tc>
      </w:tr>
      <w:tr w:rsidR="00107C8E" w:rsidRPr="007A7C7C" w14:paraId="325EAB35" w14:textId="77777777" w:rsidTr="00864CCE">
        <w:trPr>
          <w:trHeight w:val="202"/>
        </w:trPr>
        <w:tc>
          <w:tcPr>
            <w:tcW w:w="4855" w:type="dxa"/>
            <w:vAlign w:val="bottom"/>
          </w:tcPr>
          <w:p w14:paraId="24679F12" w14:textId="5A37D402"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Real Estate Certification</w:t>
            </w:r>
          </w:p>
        </w:tc>
        <w:tc>
          <w:tcPr>
            <w:tcW w:w="895" w:type="dxa"/>
            <w:vAlign w:val="bottom"/>
          </w:tcPr>
          <w:p w14:paraId="364E4783" w14:textId="1E36F3B5"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249</w:t>
            </w:r>
          </w:p>
        </w:tc>
        <w:tc>
          <w:tcPr>
            <w:tcW w:w="4055" w:type="dxa"/>
            <w:vAlign w:val="bottom"/>
          </w:tcPr>
          <w:p w14:paraId="741A3B7D" w14:textId="7E5BE233"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Security Clearance</w:t>
            </w:r>
          </w:p>
        </w:tc>
        <w:tc>
          <w:tcPr>
            <w:tcW w:w="900" w:type="dxa"/>
            <w:vAlign w:val="bottom"/>
          </w:tcPr>
          <w:p w14:paraId="2D690E84" w14:textId="2A66B00C"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82</w:t>
            </w:r>
          </w:p>
        </w:tc>
      </w:tr>
      <w:tr w:rsidR="00107C8E" w:rsidRPr="007A7C7C" w14:paraId="63015EED" w14:textId="77777777" w:rsidTr="00864CCE">
        <w:trPr>
          <w:trHeight w:val="202"/>
        </w:trPr>
        <w:tc>
          <w:tcPr>
            <w:tcW w:w="4855" w:type="dxa"/>
            <w:vAlign w:val="bottom"/>
          </w:tcPr>
          <w:p w14:paraId="62EB06C7" w14:textId="0880743A"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First Aid CPR AED</w:t>
            </w:r>
          </w:p>
        </w:tc>
        <w:tc>
          <w:tcPr>
            <w:tcW w:w="895" w:type="dxa"/>
            <w:vAlign w:val="bottom"/>
          </w:tcPr>
          <w:p w14:paraId="6D6FFDDF" w14:textId="510C96C8"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220</w:t>
            </w:r>
          </w:p>
        </w:tc>
        <w:tc>
          <w:tcPr>
            <w:tcW w:w="4055" w:type="dxa"/>
            <w:vAlign w:val="bottom"/>
          </w:tcPr>
          <w:p w14:paraId="7C6B3E55" w14:textId="2E45D51E"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ITIL Certification</w:t>
            </w:r>
          </w:p>
        </w:tc>
        <w:tc>
          <w:tcPr>
            <w:tcW w:w="900" w:type="dxa"/>
            <w:vAlign w:val="bottom"/>
          </w:tcPr>
          <w:p w14:paraId="3943397E" w14:textId="507BE644"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79</w:t>
            </w:r>
          </w:p>
        </w:tc>
      </w:tr>
      <w:tr w:rsidR="00107C8E" w:rsidRPr="007A7C7C" w14:paraId="138E0924" w14:textId="77777777" w:rsidTr="00864CCE">
        <w:trPr>
          <w:trHeight w:val="202"/>
        </w:trPr>
        <w:tc>
          <w:tcPr>
            <w:tcW w:w="4855" w:type="dxa"/>
            <w:vAlign w:val="bottom"/>
          </w:tcPr>
          <w:p w14:paraId="3DD4D46F" w14:textId="20853004"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IT Infrastructure Library (ITIL) Certification</w:t>
            </w:r>
          </w:p>
        </w:tc>
        <w:tc>
          <w:tcPr>
            <w:tcW w:w="895" w:type="dxa"/>
            <w:vAlign w:val="bottom"/>
          </w:tcPr>
          <w:p w14:paraId="28E67321" w14:textId="19FB9256"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201</w:t>
            </w:r>
          </w:p>
        </w:tc>
        <w:tc>
          <w:tcPr>
            <w:tcW w:w="4055" w:type="dxa"/>
            <w:vAlign w:val="bottom"/>
          </w:tcPr>
          <w:p w14:paraId="2BDB736F" w14:textId="50C23099"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Accident Health and Life (Insurance)</w:t>
            </w:r>
          </w:p>
        </w:tc>
        <w:tc>
          <w:tcPr>
            <w:tcW w:w="900" w:type="dxa"/>
            <w:vAlign w:val="bottom"/>
          </w:tcPr>
          <w:p w14:paraId="1CE836E1" w14:textId="5F1D5E6B"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79</w:t>
            </w:r>
          </w:p>
        </w:tc>
      </w:tr>
      <w:tr w:rsidR="00107C8E" w:rsidRPr="007A7C7C" w14:paraId="42B66EB8" w14:textId="77777777" w:rsidTr="00864CCE">
        <w:trPr>
          <w:trHeight w:val="202"/>
        </w:trPr>
        <w:tc>
          <w:tcPr>
            <w:tcW w:w="4855" w:type="dxa"/>
            <w:vAlign w:val="bottom"/>
          </w:tcPr>
          <w:p w14:paraId="449BA866" w14:textId="3F811EF1"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Series 7</w:t>
            </w:r>
          </w:p>
        </w:tc>
        <w:tc>
          <w:tcPr>
            <w:tcW w:w="895" w:type="dxa"/>
            <w:vAlign w:val="bottom"/>
          </w:tcPr>
          <w:p w14:paraId="229826B3" w14:textId="50612AA8"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197</w:t>
            </w:r>
          </w:p>
        </w:tc>
        <w:tc>
          <w:tcPr>
            <w:tcW w:w="4055" w:type="dxa"/>
            <w:vAlign w:val="bottom"/>
          </w:tcPr>
          <w:p w14:paraId="42116C1B" w14:textId="4D000FBB"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Automotive Service Excellence (ASE) Certification</w:t>
            </w:r>
          </w:p>
        </w:tc>
        <w:tc>
          <w:tcPr>
            <w:tcW w:w="900" w:type="dxa"/>
            <w:vAlign w:val="bottom"/>
          </w:tcPr>
          <w:p w14:paraId="316D21CC" w14:textId="3E9AA0CE"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70</w:t>
            </w:r>
          </w:p>
        </w:tc>
      </w:tr>
      <w:tr w:rsidR="00107C8E" w:rsidRPr="007A7C7C" w14:paraId="2276DC3F" w14:textId="77777777" w:rsidTr="00864CCE">
        <w:trPr>
          <w:trHeight w:val="202"/>
        </w:trPr>
        <w:tc>
          <w:tcPr>
            <w:tcW w:w="4855" w:type="dxa"/>
            <w:vAlign w:val="bottom"/>
          </w:tcPr>
          <w:p w14:paraId="40C6858C" w14:textId="2581864D"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Life and Health Insurance License</w:t>
            </w:r>
          </w:p>
        </w:tc>
        <w:tc>
          <w:tcPr>
            <w:tcW w:w="895" w:type="dxa"/>
            <w:vAlign w:val="bottom"/>
          </w:tcPr>
          <w:p w14:paraId="1AFE2447" w14:textId="1924663F"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177</w:t>
            </w:r>
          </w:p>
        </w:tc>
        <w:tc>
          <w:tcPr>
            <w:tcW w:w="4055" w:type="dxa"/>
            <w:vAlign w:val="bottom"/>
          </w:tcPr>
          <w:p w14:paraId="22C27829" w14:textId="3A59F0FD"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Contractor’s License</w:t>
            </w:r>
          </w:p>
        </w:tc>
        <w:tc>
          <w:tcPr>
            <w:tcW w:w="900" w:type="dxa"/>
            <w:vAlign w:val="bottom"/>
          </w:tcPr>
          <w:p w14:paraId="1988717F" w14:textId="55628E75"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65</w:t>
            </w:r>
          </w:p>
        </w:tc>
      </w:tr>
      <w:tr w:rsidR="00107C8E" w:rsidRPr="007A7C7C" w14:paraId="11B1392A" w14:textId="77777777" w:rsidTr="00864CCE">
        <w:trPr>
          <w:trHeight w:val="202"/>
        </w:trPr>
        <w:tc>
          <w:tcPr>
            <w:tcW w:w="4855" w:type="dxa"/>
            <w:vAlign w:val="bottom"/>
          </w:tcPr>
          <w:p w14:paraId="34D8B624" w14:textId="39EC56DA"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Life Insurance License</w:t>
            </w:r>
          </w:p>
        </w:tc>
        <w:tc>
          <w:tcPr>
            <w:tcW w:w="895" w:type="dxa"/>
            <w:vAlign w:val="bottom"/>
          </w:tcPr>
          <w:p w14:paraId="78D047C9" w14:textId="5CEA1BDD"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128</w:t>
            </w:r>
          </w:p>
        </w:tc>
        <w:tc>
          <w:tcPr>
            <w:tcW w:w="4055" w:type="dxa"/>
            <w:vAlign w:val="bottom"/>
          </w:tcPr>
          <w:p w14:paraId="695EE503" w14:textId="0207F7F1" w:rsidR="00107C8E" w:rsidRPr="007A7C7C" w:rsidRDefault="00107C8E" w:rsidP="00107C8E">
            <w:pPr>
              <w:spacing w:line="240" w:lineRule="auto"/>
              <w:contextualSpacing/>
              <w:rPr>
                <w:rFonts w:asciiTheme="minorHAnsi" w:hAnsiTheme="minorHAnsi"/>
                <w:sz w:val="21"/>
                <w:szCs w:val="21"/>
              </w:rPr>
            </w:pPr>
            <w:r w:rsidRPr="007A7C7C">
              <w:rPr>
                <w:rFonts w:asciiTheme="minorHAnsi" w:hAnsiTheme="minorHAnsi" w:cs="Calibri"/>
              </w:rPr>
              <w:t>CDL Class B</w:t>
            </w:r>
          </w:p>
        </w:tc>
        <w:tc>
          <w:tcPr>
            <w:tcW w:w="900" w:type="dxa"/>
            <w:vAlign w:val="bottom"/>
          </w:tcPr>
          <w:p w14:paraId="78849767" w14:textId="500B68F0" w:rsidR="00107C8E" w:rsidRPr="007A7C7C" w:rsidRDefault="00107C8E" w:rsidP="00107C8E">
            <w:pPr>
              <w:spacing w:line="240" w:lineRule="auto"/>
              <w:contextualSpacing/>
              <w:jc w:val="center"/>
              <w:rPr>
                <w:rFonts w:asciiTheme="minorHAnsi" w:hAnsiTheme="minorHAnsi"/>
                <w:sz w:val="21"/>
                <w:szCs w:val="21"/>
              </w:rPr>
            </w:pPr>
            <w:r w:rsidRPr="007A7C7C">
              <w:rPr>
                <w:rFonts w:asciiTheme="minorHAnsi" w:hAnsiTheme="minorHAnsi" w:cs="Calibri"/>
              </w:rPr>
              <w:t>65</w:t>
            </w:r>
          </w:p>
        </w:tc>
      </w:tr>
    </w:tbl>
    <w:p w14:paraId="72413DD0" w14:textId="77777777" w:rsidR="001C1787" w:rsidRPr="007A7C7C" w:rsidRDefault="001C1787" w:rsidP="001C1787">
      <w:pPr>
        <w:pStyle w:val="NoSpacing"/>
        <w:rPr>
          <w:rFonts w:asciiTheme="minorHAnsi" w:hAnsiTheme="minorHAnsi"/>
          <w:i/>
          <w:sz w:val="20"/>
          <w:szCs w:val="20"/>
        </w:rPr>
      </w:pPr>
      <w:r w:rsidRPr="007A7C7C">
        <w:rPr>
          <w:rFonts w:asciiTheme="minorHAnsi" w:hAnsiTheme="minorHAnsi"/>
          <w:i/>
          <w:sz w:val="20"/>
          <w:szCs w:val="20"/>
        </w:rPr>
        <w:t>Source: Burning Glass</w:t>
      </w:r>
    </w:p>
    <w:p w14:paraId="4BED5909" w14:textId="5006FE2B" w:rsidR="001C1787" w:rsidRPr="007A7C7C" w:rsidRDefault="001C1787" w:rsidP="001C1787">
      <w:pPr>
        <w:pStyle w:val="NoSpacing"/>
        <w:spacing w:before="360" w:after="60" w:line="240" w:lineRule="atLeast"/>
        <w:rPr>
          <w:rFonts w:asciiTheme="minorHAnsi" w:hAnsiTheme="minorHAnsi"/>
          <w:b/>
        </w:rPr>
      </w:pPr>
      <w:r w:rsidRPr="007A7C7C">
        <w:rPr>
          <w:rFonts w:asciiTheme="minorHAnsi" w:hAnsiTheme="minorHAnsi"/>
          <w:b/>
        </w:rPr>
        <w:t xml:space="preserve">Table 11. Education Requirements for </w:t>
      </w:r>
      <w:r w:rsidR="002025CE" w:rsidRPr="007A7C7C">
        <w:rPr>
          <w:rFonts w:asciiTheme="minorHAnsi" w:hAnsiTheme="minorHAnsi"/>
          <w:b/>
        </w:rPr>
        <w:t>Small Business and Entrepreneurship</w:t>
      </w:r>
      <w:r w:rsidR="004F3477" w:rsidRPr="007A7C7C">
        <w:rPr>
          <w:rFonts w:asciiTheme="minorHAnsi" w:hAnsiTheme="minorHAnsi"/>
          <w:b/>
        </w:rPr>
        <w:t xml:space="preserve"> </w:t>
      </w:r>
      <w:r w:rsidRPr="007A7C7C">
        <w:rPr>
          <w:rFonts w:asciiTheme="minorHAnsi" w:hAnsiTheme="minorHAnsi"/>
          <w:b/>
        </w:rPr>
        <w:t xml:space="preserve">Occupations in Bay Region </w:t>
      </w:r>
    </w:p>
    <w:p w14:paraId="6B7D8D80" w14:textId="149EECEC" w:rsidR="001C1787" w:rsidRPr="007A7C7C" w:rsidRDefault="001C1787" w:rsidP="001C1787">
      <w:pPr>
        <w:pStyle w:val="NoSpacing"/>
        <w:spacing w:before="60" w:after="60"/>
        <w:rPr>
          <w:rFonts w:asciiTheme="minorHAnsi" w:hAnsiTheme="minorHAnsi"/>
        </w:rPr>
      </w:pPr>
      <w:r w:rsidRPr="007A7C7C">
        <w:rPr>
          <w:rFonts w:asciiTheme="minorHAnsi" w:hAnsiTheme="minorHAnsi"/>
        </w:rPr>
        <w:t xml:space="preserve">Note: </w:t>
      </w:r>
      <w:r w:rsidR="00D426AF" w:rsidRPr="007A7C7C">
        <w:rPr>
          <w:rFonts w:asciiTheme="minorHAnsi" w:hAnsiTheme="minorHAnsi"/>
        </w:rPr>
        <w:t>49</w:t>
      </w:r>
      <w:r w:rsidRPr="007A7C7C">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7A7C7C" w14:paraId="5F8139B9" w14:textId="77777777" w:rsidTr="00864CCE">
        <w:trPr>
          <w:trHeight w:val="215"/>
        </w:trPr>
        <w:tc>
          <w:tcPr>
            <w:tcW w:w="3237" w:type="dxa"/>
            <w:shd w:val="clear" w:color="auto" w:fill="E5F193" w:themeFill="accent2" w:themeFillTint="66"/>
            <w:noWrap/>
            <w:vAlign w:val="center"/>
            <w:hideMark/>
          </w:tcPr>
          <w:p w14:paraId="08A53CD0" w14:textId="77777777" w:rsidR="002A15F0" w:rsidRPr="007A7C7C" w:rsidRDefault="002A15F0" w:rsidP="00864CCE">
            <w:pPr>
              <w:spacing w:after="0" w:line="240" w:lineRule="auto"/>
              <w:rPr>
                <w:rFonts w:asciiTheme="minorHAnsi" w:eastAsia="Times New Roman" w:hAnsiTheme="minorHAnsi"/>
                <w:sz w:val="21"/>
                <w:szCs w:val="21"/>
              </w:rPr>
            </w:pPr>
            <w:r w:rsidRPr="007A7C7C">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7A7C7C" w:rsidRDefault="002A15F0" w:rsidP="00864CCE">
            <w:pPr>
              <w:spacing w:after="0" w:line="240" w:lineRule="auto"/>
              <w:jc w:val="center"/>
              <w:rPr>
                <w:rFonts w:asciiTheme="minorHAnsi" w:eastAsia="Times New Roman" w:hAnsiTheme="minorHAnsi"/>
                <w:sz w:val="21"/>
                <w:szCs w:val="21"/>
              </w:rPr>
            </w:pPr>
            <w:r w:rsidRPr="007A7C7C">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7A7C7C" w:rsidRDefault="002A15F0" w:rsidP="00864CCE">
            <w:pPr>
              <w:spacing w:after="0" w:line="240" w:lineRule="auto"/>
              <w:jc w:val="center"/>
              <w:rPr>
                <w:rFonts w:asciiTheme="minorHAnsi" w:eastAsia="Times New Roman" w:hAnsiTheme="minorHAnsi"/>
                <w:sz w:val="21"/>
                <w:szCs w:val="21"/>
              </w:rPr>
            </w:pPr>
            <w:r w:rsidRPr="007A7C7C">
              <w:rPr>
                <w:rFonts w:asciiTheme="minorHAnsi" w:eastAsia="Times New Roman" w:hAnsiTheme="minorHAnsi"/>
                <w:sz w:val="21"/>
                <w:szCs w:val="21"/>
              </w:rPr>
              <w:t>Percent 12 Mos. Postings</w:t>
            </w:r>
          </w:p>
        </w:tc>
      </w:tr>
      <w:tr w:rsidR="00107C8E" w:rsidRPr="007A7C7C" w14:paraId="039ABC2C" w14:textId="77777777" w:rsidTr="00864CCE">
        <w:trPr>
          <w:trHeight w:val="202"/>
        </w:trPr>
        <w:tc>
          <w:tcPr>
            <w:tcW w:w="3237" w:type="dxa"/>
            <w:shd w:val="clear" w:color="auto" w:fill="auto"/>
            <w:noWrap/>
            <w:vAlign w:val="center"/>
          </w:tcPr>
          <w:p w14:paraId="7B9062CB" w14:textId="77777777" w:rsidR="00107C8E" w:rsidRPr="007A7C7C" w:rsidRDefault="00107C8E" w:rsidP="00107C8E">
            <w:pPr>
              <w:spacing w:after="0" w:line="240" w:lineRule="auto"/>
              <w:rPr>
                <w:rFonts w:asciiTheme="minorHAnsi" w:eastAsia="Times New Roman" w:hAnsiTheme="minorHAnsi"/>
                <w:sz w:val="21"/>
                <w:szCs w:val="21"/>
              </w:rPr>
            </w:pPr>
            <w:r w:rsidRPr="007A7C7C">
              <w:rPr>
                <w:rFonts w:asciiTheme="minorHAnsi" w:eastAsia="Times New Roman" w:hAnsiTheme="minorHAnsi"/>
                <w:sz w:val="21"/>
                <w:szCs w:val="21"/>
              </w:rPr>
              <w:t>High school or vocational training</w:t>
            </w:r>
          </w:p>
        </w:tc>
        <w:tc>
          <w:tcPr>
            <w:tcW w:w="2520" w:type="dxa"/>
            <w:vAlign w:val="bottom"/>
          </w:tcPr>
          <w:p w14:paraId="6D2AF7DC" w14:textId="41E3F3CD" w:rsidR="00107C8E" w:rsidRPr="007A7C7C" w:rsidRDefault="00107C8E" w:rsidP="00107C8E">
            <w:pPr>
              <w:spacing w:after="0" w:line="240" w:lineRule="auto"/>
              <w:jc w:val="center"/>
              <w:rPr>
                <w:rFonts w:asciiTheme="minorHAnsi" w:eastAsia="Times New Roman" w:hAnsiTheme="minorHAnsi"/>
                <w:sz w:val="21"/>
                <w:szCs w:val="21"/>
              </w:rPr>
            </w:pPr>
            <w:r w:rsidRPr="007A7C7C">
              <w:rPr>
                <w:rFonts w:asciiTheme="minorHAnsi" w:hAnsiTheme="minorHAnsi" w:cs="Calibri"/>
              </w:rPr>
              <w:t>7,772</w:t>
            </w:r>
          </w:p>
        </w:tc>
        <w:tc>
          <w:tcPr>
            <w:tcW w:w="2520" w:type="dxa"/>
            <w:shd w:val="clear" w:color="auto" w:fill="auto"/>
            <w:noWrap/>
            <w:vAlign w:val="bottom"/>
          </w:tcPr>
          <w:p w14:paraId="2473A557" w14:textId="45A05C3C" w:rsidR="00107C8E" w:rsidRPr="007A7C7C" w:rsidRDefault="00107C8E" w:rsidP="00107C8E">
            <w:pPr>
              <w:spacing w:after="0" w:line="240" w:lineRule="auto"/>
              <w:jc w:val="center"/>
              <w:rPr>
                <w:rFonts w:asciiTheme="minorHAnsi" w:eastAsia="Times New Roman" w:hAnsiTheme="minorHAnsi"/>
                <w:sz w:val="21"/>
                <w:szCs w:val="21"/>
              </w:rPr>
            </w:pPr>
            <w:r w:rsidRPr="007A7C7C">
              <w:rPr>
                <w:rFonts w:asciiTheme="minorHAnsi" w:hAnsiTheme="minorHAnsi" w:cs="Calibri"/>
              </w:rPr>
              <w:t>17%</w:t>
            </w:r>
          </w:p>
        </w:tc>
      </w:tr>
      <w:tr w:rsidR="00107C8E" w:rsidRPr="007A7C7C" w14:paraId="70E50A36" w14:textId="77777777" w:rsidTr="00864CCE">
        <w:trPr>
          <w:trHeight w:val="202"/>
        </w:trPr>
        <w:tc>
          <w:tcPr>
            <w:tcW w:w="3237" w:type="dxa"/>
            <w:shd w:val="clear" w:color="auto" w:fill="auto"/>
            <w:noWrap/>
            <w:vAlign w:val="center"/>
          </w:tcPr>
          <w:p w14:paraId="623194FC" w14:textId="77777777" w:rsidR="00107C8E" w:rsidRPr="007A7C7C" w:rsidRDefault="00107C8E" w:rsidP="00107C8E">
            <w:pPr>
              <w:spacing w:after="0" w:line="240" w:lineRule="auto"/>
              <w:rPr>
                <w:rFonts w:asciiTheme="minorHAnsi" w:eastAsia="Times New Roman" w:hAnsiTheme="minorHAnsi"/>
                <w:sz w:val="21"/>
                <w:szCs w:val="21"/>
              </w:rPr>
            </w:pPr>
            <w:r w:rsidRPr="007A7C7C">
              <w:rPr>
                <w:rFonts w:asciiTheme="minorHAnsi" w:eastAsia="Times New Roman" w:hAnsiTheme="minorHAnsi"/>
                <w:sz w:val="21"/>
                <w:szCs w:val="21"/>
              </w:rPr>
              <w:t>Associate Degree</w:t>
            </w:r>
          </w:p>
        </w:tc>
        <w:tc>
          <w:tcPr>
            <w:tcW w:w="2520" w:type="dxa"/>
            <w:vAlign w:val="bottom"/>
          </w:tcPr>
          <w:p w14:paraId="232D7FCF" w14:textId="616E25EC" w:rsidR="00107C8E" w:rsidRPr="007A7C7C" w:rsidRDefault="00107C8E" w:rsidP="00107C8E">
            <w:pPr>
              <w:spacing w:after="0" w:line="240" w:lineRule="auto"/>
              <w:jc w:val="center"/>
              <w:rPr>
                <w:rFonts w:asciiTheme="minorHAnsi" w:eastAsia="Times New Roman" w:hAnsiTheme="minorHAnsi"/>
                <w:sz w:val="21"/>
                <w:szCs w:val="21"/>
              </w:rPr>
            </w:pPr>
            <w:r w:rsidRPr="007A7C7C">
              <w:rPr>
                <w:rFonts w:asciiTheme="minorHAnsi" w:hAnsiTheme="minorHAnsi" w:cs="Calibri"/>
              </w:rPr>
              <w:t>1,525</w:t>
            </w:r>
          </w:p>
        </w:tc>
        <w:tc>
          <w:tcPr>
            <w:tcW w:w="2520" w:type="dxa"/>
            <w:shd w:val="clear" w:color="auto" w:fill="auto"/>
            <w:noWrap/>
            <w:vAlign w:val="bottom"/>
          </w:tcPr>
          <w:p w14:paraId="238CF022" w14:textId="11630CA5" w:rsidR="00107C8E" w:rsidRPr="007A7C7C" w:rsidRDefault="00107C8E" w:rsidP="00107C8E">
            <w:pPr>
              <w:spacing w:after="0" w:line="240" w:lineRule="auto"/>
              <w:jc w:val="center"/>
              <w:rPr>
                <w:rFonts w:asciiTheme="minorHAnsi" w:eastAsia="Times New Roman" w:hAnsiTheme="minorHAnsi"/>
                <w:sz w:val="21"/>
                <w:szCs w:val="21"/>
              </w:rPr>
            </w:pPr>
            <w:r w:rsidRPr="007A7C7C">
              <w:rPr>
                <w:rFonts w:asciiTheme="minorHAnsi" w:hAnsiTheme="minorHAnsi" w:cs="Calibri"/>
              </w:rPr>
              <w:t>3%</w:t>
            </w:r>
          </w:p>
        </w:tc>
      </w:tr>
      <w:tr w:rsidR="00107C8E" w:rsidRPr="007A7C7C" w14:paraId="06468D69" w14:textId="77777777" w:rsidTr="00864CCE">
        <w:trPr>
          <w:trHeight w:val="202"/>
        </w:trPr>
        <w:tc>
          <w:tcPr>
            <w:tcW w:w="3237" w:type="dxa"/>
            <w:shd w:val="clear" w:color="auto" w:fill="auto"/>
            <w:noWrap/>
            <w:vAlign w:val="center"/>
          </w:tcPr>
          <w:p w14:paraId="1DC5ACDC" w14:textId="77777777" w:rsidR="00107C8E" w:rsidRPr="007A7C7C" w:rsidRDefault="00107C8E" w:rsidP="00107C8E">
            <w:pPr>
              <w:spacing w:after="0" w:line="240" w:lineRule="auto"/>
              <w:rPr>
                <w:rFonts w:asciiTheme="minorHAnsi" w:eastAsia="Times New Roman" w:hAnsiTheme="minorHAnsi"/>
                <w:sz w:val="21"/>
                <w:szCs w:val="21"/>
              </w:rPr>
            </w:pPr>
            <w:r w:rsidRPr="007A7C7C">
              <w:rPr>
                <w:rFonts w:asciiTheme="minorHAnsi" w:eastAsia="Times New Roman" w:hAnsiTheme="minorHAnsi"/>
                <w:sz w:val="21"/>
                <w:szCs w:val="21"/>
              </w:rPr>
              <w:t>Bachelor’s Degree or Higher</w:t>
            </w:r>
          </w:p>
        </w:tc>
        <w:tc>
          <w:tcPr>
            <w:tcW w:w="2520" w:type="dxa"/>
            <w:vAlign w:val="bottom"/>
          </w:tcPr>
          <w:p w14:paraId="4385357C" w14:textId="409ADE82" w:rsidR="00107C8E" w:rsidRPr="007A7C7C" w:rsidRDefault="00107C8E" w:rsidP="00107C8E">
            <w:pPr>
              <w:spacing w:after="0" w:line="240" w:lineRule="auto"/>
              <w:jc w:val="center"/>
              <w:rPr>
                <w:rFonts w:asciiTheme="minorHAnsi" w:eastAsia="Times New Roman" w:hAnsiTheme="minorHAnsi"/>
                <w:sz w:val="21"/>
                <w:szCs w:val="21"/>
              </w:rPr>
            </w:pPr>
            <w:r w:rsidRPr="007A7C7C">
              <w:rPr>
                <w:rFonts w:asciiTheme="minorHAnsi" w:hAnsiTheme="minorHAnsi" w:cs="Calibri"/>
              </w:rPr>
              <w:t>34,719</w:t>
            </w:r>
          </w:p>
        </w:tc>
        <w:tc>
          <w:tcPr>
            <w:tcW w:w="2520" w:type="dxa"/>
            <w:shd w:val="clear" w:color="auto" w:fill="auto"/>
            <w:noWrap/>
            <w:vAlign w:val="bottom"/>
          </w:tcPr>
          <w:p w14:paraId="6861AD69" w14:textId="74A8444F" w:rsidR="00107C8E" w:rsidRPr="007A7C7C" w:rsidRDefault="00107C8E" w:rsidP="00107C8E">
            <w:pPr>
              <w:spacing w:after="0" w:line="240" w:lineRule="auto"/>
              <w:jc w:val="center"/>
              <w:rPr>
                <w:rFonts w:asciiTheme="minorHAnsi" w:eastAsia="Times New Roman" w:hAnsiTheme="minorHAnsi"/>
                <w:sz w:val="21"/>
                <w:szCs w:val="21"/>
              </w:rPr>
            </w:pPr>
            <w:r w:rsidRPr="007A7C7C">
              <w:rPr>
                <w:rFonts w:asciiTheme="minorHAnsi" w:hAnsiTheme="minorHAnsi" w:cs="Calibri"/>
              </w:rPr>
              <w:t>80%</w:t>
            </w:r>
          </w:p>
        </w:tc>
      </w:tr>
    </w:tbl>
    <w:p w14:paraId="63E98656" w14:textId="4F90C821" w:rsidR="001C1787" w:rsidRPr="007A7C7C" w:rsidRDefault="001C1787" w:rsidP="002A15F0">
      <w:pPr>
        <w:rPr>
          <w:rFonts w:asciiTheme="minorHAnsi" w:hAnsiTheme="minorHAnsi"/>
          <w:i/>
          <w:sz w:val="20"/>
          <w:szCs w:val="20"/>
        </w:rPr>
      </w:pPr>
      <w:r w:rsidRPr="007A7C7C">
        <w:rPr>
          <w:rFonts w:asciiTheme="minorHAnsi" w:hAnsiTheme="minorHAnsi"/>
          <w:i/>
          <w:sz w:val="20"/>
          <w:szCs w:val="20"/>
        </w:rPr>
        <w:t>Source: Burning Glass</w:t>
      </w:r>
    </w:p>
    <w:p w14:paraId="10D36D55" w14:textId="77777777" w:rsidR="001C1787" w:rsidRPr="007A7C7C" w:rsidRDefault="001C1787" w:rsidP="001C1787">
      <w:pPr>
        <w:pStyle w:val="Heading1"/>
        <w:rPr>
          <w:rFonts w:asciiTheme="minorHAnsi" w:hAnsiTheme="minorHAnsi"/>
        </w:rPr>
      </w:pPr>
      <w:r w:rsidRPr="007A7C7C">
        <w:rPr>
          <w:rFonts w:asciiTheme="minorHAnsi" w:hAnsiTheme="minorHAnsi"/>
        </w:rPr>
        <w:t>Methodology</w:t>
      </w:r>
    </w:p>
    <w:p w14:paraId="1A16126C" w14:textId="77777777" w:rsidR="001C1787" w:rsidRPr="007A7C7C" w:rsidRDefault="001C1787" w:rsidP="001C1787">
      <w:pPr>
        <w:spacing w:line="240" w:lineRule="auto"/>
        <w:rPr>
          <w:rFonts w:asciiTheme="minorHAnsi" w:hAnsiTheme="minorHAnsi"/>
        </w:rPr>
      </w:pPr>
      <w:r w:rsidRPr="007A7C7C">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7A7C7C" w:rsidRDefault="001C1787" w:rsidP="001C1787">
      <w:pPr>
        <w:pStyle w:val="Heading1"/>
        <w:rPr>
          <w:rFonts w:asciiTheme="minorHAnsi" w:hAnsiTheme="minorHAnsi"/>
        </w:rPr>
      </w:pPr>
      <w:r w:rsidRPr="007A7C7C">
        <w:rPr>
          <w:rFonts w:asciiTheme="minorHAnsi" w:hAnsiTheme="minorHAnsi"/>
        </w:rPr>
        <w:t>Sources</w:t>
      </w:r>
    </w:p>
    <w:p w14:paraId="77372117" w14:textId="77777777" w:rsidR="001C1787" w:rsidRPr="007A7C7C" w:rsidRDefault="001C1787" w:rsidP="001C1787">
      <w:pPr>
        <w:spacing w:after="0" w:line="240" w:lineRule="auto"/>
        <w:rPr>
          <w:rFonts w:asciiTheme="minorHAnsi" w:hAnsiTheme="minorHAnsi"/>
        </w:rPr>
      </w:pPr>
      <w:r w:rsidRPr="007A7C7C">
        <w:rPr>
          <w:rFonts w:asciiTheme="minorHAnsi" w:hAnsiTheme="minorHAnsi"/>
        </w:rPr>
        <w:t>O*Net Online</w:t>
      </w:r>
    </w:p>
    <w:p w14:paraId="18FD6AEA" w14:textId="77777777" w:rsidR="001C1787" w:rsidRPr="007A7C7C" w:rsidRDefault="001C1787" w:rsidP="001C1787">
      <w:pPr>
        <w:spacing w:after="0" w:line="240" w:lineRule="auto"/>
        <w:rPr>
          <w:rFonts w:asciiTheme="minorHAnsi" w:hAnsiTheme="minorHAnsi"/>
        </w:rPr>
      </w:pPr>
      <w:r w:rsidRPr="007A7C7C">
        <w:rPr>
          <w:rFonts w:asciiTheme="minorHAnsi" w:hAnsiTheme="minorHAnsi"/>
        </w:rPr>
        <w:t xml:space="preserve">Labor Insight/Jobs (Burning Glass) </w:t>
      </w:r>
    </w:p>
    <w:p w14:paraId="4CFB5AB7" w14:textId="77777777" w:rsidR="001C1787" w:rsidRPr="007A7C7C" w:rsidRDefault="001C1787" w:rsidP="001C1787">
      <w:pPr>
        <w:spacing w:after="0" w:line="240" w:lineRule="auto"/>
        <w:rPr>
          <w:rFonts w:asciiTheme="minorHAnsi" w:hAnsiTheme="minorHAnsi"/>
        </w:rPr>
      </w:pPr>
      <w:r w:rsidRPr="007A7C7C">
        <w:rPr>
          <w:rFonts w:asciiTheme="minorHAnsi" w:hAnsiTheme="minorHAnsi"/>
        </w:rPr>
        <w:t xml:space="preserve">Economic Modeling Specialists International (EMSI)  </w:t>
      </w:r>
    </w:p>
    <w:p w14:paraId="61D3F1CD" w14:textId="6C863103" w:rsidR="001C1787" w:rsidRPr="007A7C7C" w:rsidRDefault="001C1787" w:rsidP="001C1787">
      <w:pPr>
        <w:spacing w:after="0" w:line="240" w:lineRule="auto"/>
        <w:rPr>
          <w:rFonts w:asciiTheme="minorHAnsi" w:hAnsiTheme="minorHAnsi"/>
        </w:rPr>
      </w:pPr>
      <w:r w:rsidRPr="007A7C7C">
        <w:rPr>
          <w:rFonts w:asciiTheme="minorHAnsi" w:hAnsiTheme="minorHAnsi"/>
        </w:rPr>
        <w:t xml:space="preserve">CTE LaunchBoard </w:t>
      </w:r>
      <w:hyperlink r:id="rId8" w:history="1">
        <w:r w:rsidRPr="007A7C7C">
          <w:rPr>
            <w:rFonts w:asciiTheme="minorHAnsi" w:hAnsiTheme="minorHAnsi"/>
          </w:rPr>
          <w:t>www.calpassplus.org/Launchboard/</w:t>
        </w:r>
      </w:hyperlink>
      <w:r w:rsidRPr="007A7C7C">
        <w:rPr>
          <w:rFonts w:asciiTheme="minorHAnsi" w:hAnsiTheme="minorHAnsi"/>
        </w:rPr>
        <w:t xml:space="preserve"> </w:t>
      </w:r>
    </w:p>
    <w:p w14:paraId="1AF01EB7" w14:textId="77777777" w:rsidR="001C1787" w:rsidRPr="007A7C7C" w:rsidRDefault="001C1787" w:rsidP="001C1787">
      <w:pPr>
        <w:spacing w:after="0" w:line="240" w:lineRule="auto"/>
        <w:rPr>
          <w:rFonts w:asciiTheme="minorHAnsi" w:hAnsiTheme="minorHAnsi"/>
        </w:rPr>
      </w:pPr>
      <w:r w:rsidRPr="007A7C7C">
        <w:rPr>
          <w:rFonts w:asciiTheme="minorHAnsi" w:hAnsiTheme="minorHAnsi"/>
        </w:rPr>
        <w:t>Statewide CTE Outcomes Survey</w:t>
      </w:r>
    </w:p>
    <w:p w14:paraId="08D712C6" w14:textId="77777777" w:rsidR="001C1787" w:rsidRPr="007A7C7C" w:rsidRDefault="001C1787" w:rsidP="001C1787">
      <w:pPr>
        <w:spacing w:after="0" w:line="240" w:lineRule="auto"/>
        <w:rPr>
          <w:rFonts w:asciiTheme="minorHAnsi" w:hAnsiTheme="minorHAnsi"/>
        </w:rPr>
      </w:pPr>
      <w:r w:rsidRPr="007A7C7C">
        <w:rPr>
          <w:rFonts w:asciiTheme="minorHAnsi" w:hAnsiTheme="minorHAnsi"/>
        </w:rPr>
        <w:t>Employment Development Department Unemployment Insurance Dataset</w:t>
      </w:r>
    </w:p>
    <w:p w14:paraId="3DF7E390" w14:textId="77777777" w:rsidR="001C1787" w:rsidRPr="007A7C7C" w:rsidRDefault="001C1787" w:rsidP="001C1787">
      <w:pPr>
        <w:spacing w:after="0" w:line="240" w:lineRule="auto"/>
        <w:rPr>
          <w:rFonts w:asciiTheme="minorHAnsi" w:hAnsiTheme="minorHAnsi"/>
        </w:rPr>
      </w:pPr>
      <w:r w:rsidRPr="007A7C7C">
        <w:rPr>
          <w:rFonts w:asciiTheme="minorHAnsi" w:hAnsiTheme="minorHAnsi"/>
        </w:rPr>
        <w:t>Living Insight Center for Community Economic Development</w:t>
      </w:r>
    </w:p>
    <w:p w14:paraId="69E1D68A" w14:textId="77777777" w:rsidR="001C1787" w:rsidRPr="007A7C7C" w:rsidRDefault="001C1787" w:rsidP="001C1787">
      <w:pPr>
        <w:spacing w:after="0" w:line="240" w:lineRule="auto"/>
        <w:rPr>
          <w:rFonts w:asciiTheme="minorHAnsi" w:hAnsiTheme="minorHAnsi"/>
        </w:rPr>
      </w:pPr>
      <w:r w:rsidRPr="007A7C7C">
        <w:rPr>
          <w:rFonts w:asciiTheme="minorHAnsi" w:hAnsiTheme="minorHAnsi"/>
        </w:rPr>
        <w:t>Chancellor’s Office MIS system</w:t>
      </w:r>
    </w:p>
    <w:p w14:paraId="17F05410" w14:textId="77777777" w:rsidR="001C1787" w:rsidRPr="007A7C7C" w:rsidRDefault="001C1787" w:rsidP="001C1787">
      <w:pPr>
        <w:pStyle w:val="Heading1"/>
        <w:rPr>
          <w:rFonts w:asciiTheme="minorHAnsi" w:hAnsiTheme="minorHAnsi"/>
        </w:rPr>
      </w:pPr>
      <w:r w:rsidRPr="007A7C7C">
        <w:rPr>
          <w:rFonts w:asciiTheme="minorHAnsi" w:hAnsiTheme="minorHAnsi"/>
        </w:rPr>
        <w:t>Contacts</w:t>
      </w:r>
    </w:p>
    <w:p w14:paraId="79D59AD0" w14:textId="77777777" w:rsidR="001C1787" w:rsidRPr="007A7C7C" w:rsidRDefault="001C1787" w:rsidP="001C1787">
      <w:pPr>
        <w:spacing w:after="60" w:line="240" w:lineRule="auto"/>
        <w:rPr>
          <w:rFonts w:asciiTheme="minorHAnsi" w:hAnsiTheme="minorHAnsi"/>
        </w:rPr>
      </w:pPr>
      <w:r w:rsidRPr="007A7C7C">
        <w:rPr>
          <w:rFonts w:asciiTheme="minorHAnsi" w:hAnsiTheme="minorHAnsi"/>
        </w:rPr>
        <w:t>For more information, please contact:</w:t>
      </w:r>
    </w:p>
    <w:p w14:paraId="12A115D3" w14:textId="7313417D" w:rsidR="001C1787" w:rsidRPr="007A7C7C" w:rsidRDefault="00E07E8C" w:rsidP="001C1787">
      <w:pPr>
        <w:pStyle w:val="ListParagraph"/>
        <w:numPr>
          <w:ilvl w:val="0"/>
          <w:numId w:val="1"/>
        </w:numPr>
        <w:spacing w:after="120" w:line="240" w:lineRule="auto"/>
        <w:ind w:left="547"/>
        <w:rPr>
          <w:rFonts w:asciiTheme="minorHAnsi" w:hAnsiTheme="minorHAnsi"/>
        </w:rPr>
      </w:pPr>
      <w:r w:rsidRPr="007A7C7C">
        <w:rPr>
          <w:rFonts w:asciiTheme="minorHAnsi" w:hAnsiTheme="minorHAnsi"/>
        </w:rPr>
        <w:t>Doreen O’Donovan</w:t>
      </w:r>
      <w:r w:rsidR="001F1244" w:rsidRPr="007A7C7C">
        <w:rPr>
          <w:rFonts w:asciiTheme="minorHAnsi" w:hAnsiTheme="minorHAnsi"/>
        </w:rPr>
        <w:t xml:space="preserve">, </w:t>
      </w:r>
      <w:r w:rsidR="001C1787" w:rsidRPr="007A7C7C">
        <w:rPr>
          <w:rFonts w:asciiTheme="minorHAnsi" w:hAnsiTheme="minorHAnsi"/>
        </w:rPr>
        <w:t xml:space="preserve">Research Analyst, for Bay Area Community College Consortium (BACCC) and Centers of Excellence (CoE), </w:t>
      </w:r>
      <w:hyperlink r:id="rId9" w:history="1">
        <w:r w:rsidRPr="007A7C7C">
          <w:rPr>
            <w:rStyle w:val="Hyperlink"/>
            <w:rFonts w:asciiTheme="minorHAnsi" w:hAnsiTheme="minorHAnsi"/>
            <w:color w:val="0070C0"/>
          </w:rPr>
          <w:t>doreen@baccc.net</w:t>
        </w:r>
      </w:hyperlink>
      <w:r w:rsidRPr="007A7C7C">
        <w:rPr>
          <w:rFonts w:asciiTheme="minorHAnsi" w:hAnsiTheme="minorHAnsi"/>
        </w:rPr>
        <w:t xml:space="preserve"> or (831) 479-6481</w:t>
      </w:r>
    </w:p>
    <w:p w14:paraId="421E2051" w14:textId="44C44CEC" w:rsidR="007D6D53" w:rsidRPr="007A7C7C" w:rsidRDefault="001C1787" w:rsidP="005D3BE9">
      <w:pPr>
        <w:pStyle w:val="ListParagraph"/>
        <w:numPr>
          <w:ilvl w:val="0"/>
          <w:numId w:val="1"/>
        </w:numPr>
        <w:spacing w:before="120" w:after="120" w:line="240" w:lineRule="auto"/>
        <w:rPr>
          <w:rFonts w:asciiTheme="minorHAnsi" w:hAnsiTheme="minorHAnsi"/>
        </w:rPr>
      </w:pPr>
      <w:r w:rsidRPr="007A7C7C">
        <w:rPr>
          <w:rFonts w:asciiTheme="minorHAnsi" w:hAnsiTheme="minorHAnsi"/>
        </w:rPr>
        <w:t xml:space="preserve">John Carrese, Director, San Francisco Bay Center of Excellence for Labor Market Research, </w:t>
      </w:r>
      <w:hyperlink r:id="rId10" w:history="1">
        <w:r w:rsidRPr="007A7C7C">
          <w:rPr>
            <w:rStyle w:val="Hyperlink"/>
            <w:rFonts w:asciiTheme="minorHAnsi" w:hAnsiTheme="minorHAnsi"/>
            <w:color w:val="0070C0"/>
          </w:rPr>
          <w:t>jcarrese@ccsf.edu</w:t>
        </w:r>
      </w:hyperlink>
      <w:r w:rsidRPr="007A7C7C">
        <w:rPr>
          <w:rFonts w:asciiTheme="minorHAnsi" w:hAnsiTheme="minorHAnsi"/>
          <w:color w:val="0070C0"/>
        </w:rPr>
        <w:t xml:space="preserve"> </w:t>
      </w:r>
      <w:r w:rsidRPr="007A7C7C">
        <w:rPr>
          <w:rFonts w:asciiTheme="minorHAnsi" w:hAnsiTheme="minorHAnsi"/>
          <w:color w:val="auto"/>
        </w:rPr>
        <w:t xml:space="preserve">or </w:t>
      </w:r>
      <w:r w:rsidR="005D3BE9" w:rsidRPr="007A7C7C">
        <w:rPr>
          <w:rFonts w:asciiTheme="minorHAnsi" w:hAnsiTheme="minorHAnsi"/>
          <w:color w:val="auto"/>
        </w:rPr>
        <w:t>(415) 267-6544</w:t>
      </w:r>
    </w:p>
    <w:sectPr w:rsidR="007D6D53" w:rsidRPr="007A7C7C" w:rsidSect="005E116D">
      <w:footerReference w:type="default" r:id="rId1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39A2B" w14:textId="77777777" w:rsidR="00C45696" w:rsidRDefault="00C45696" w:rsidP="00156651">
      <w:pPr>
        <w:spacing w:after="0" w:line="240" w:lineRule="auto"/>
      </w:pPr>
      <w:r>
        <w:separator/>
      </w:r>
    </w:p>
  </w:endnote>
  <w:endnote w:type="continuationSeparator" w:id="0">
    <w:p w14:paraId="0CC59E29" w14:textId="77777777" w:rsidR="00C45696" w:rsidRDefault="00C45696"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19487D" w:rsidRDefault="0019487D" w:rsidP="005E116D">
    <w:pPr>
      <w:pStyle w:val="Footer"/>
      <w:tabs>
        <w:tab w:val="clear" w:pos="4680"/>
        <w:tab w:val="clear" w:pos="9360"/>
        <w:tab w:val="center" w:pos="6660"/>
        <w:tab w:val="right" w:pos="10440"/>
      </w:tabs>
      <w:rPr>
        <w:bCs/>
      </w:rPr>
    </w:pPr>
  </w:p>
  <w:p w14:paraId="533ED8FA" w14:textId="2ABD0755" w:rsidR="0019487D" w:rsidRDefault="0019487D" w:rsidP="005E116D">
    <w:pPr>
      <w:pStyle w:val="Footer"/>
      <w:tabs>
        <w:tab w:val="clear" w:pos="4680"/>
        <w:tab w:val="clear" w:pos="9360"/>
        <w:tab w:val="center" w:pos="6660"/>
        <w:tab w:val="right" w:pos="10440"/>
      </w:tabs>
      <w:rPr>
        <w:bCs/>
      </w:rPr>
    </w:pPr>
    <w:r>
      <w:rPr>
        <w:bCs/>
      </w:rPr>
      <w:t>Small Business and Entrepreneurship</w:t>
    </w:r>
    <w:r w:rsidRPr="004F3477">
      <w:rPr>
        <w:bCs/>
      </w:rPr>
      <w:t xml:space="preserve"> </w:t>
    </w:r>
    <w:r>
      <w:rPr>
        <w:bCs/>
      </w:rPr>
      <w:t>Occupations in 12 County Bay Region and in Mid-Peninsula Sub-Region, 2019</w:t>
    </w:r>
  </w:p>
  <w:p w14:paraId="64ADBD98" w14:textId="79B9B1B9" w:rsidR="0019487D" w:rsidRPr="00073F42" w:rsidRDefault="0019487D" w:rsidP="005B4304">
    <w:pPr>
      <w:pStyle w:val="Footer"/>
      <w:tabs>
        <w:tab w:val="clear" w:pos="4680"/>
        <w:tab w:val="clear" w:pos="9360"/>
        <w:tab w:val="right" w:pos="999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1C1710">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1C1710">
      <w:rPr>
        <w:b/>
        <w:bCs/>
        <w:noProof/>
      </w:rPr>
      <w:t>6</w:t>
    </w:r>
    <w:r w:rsidRPr="00E84420">
      <w:rPr>
        <w:b/>
        <w:bCs/>
      </w:rPr>
      <w:fldChar w:fldCharType="end"/>
    </w:r>
  </w:p>
  <w:p w14:paraId="784F6EC5" w14:textId="77777777" w:rsidR="0019487D" w:rsidRDefault="00194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FAB72" w14:textId="77777777" w:rsidR="00C45696" w:rsidRDefault="00C45696" w:rsidP="00156651">
      <w:pPr>
        <w:spacing w:after="0" w:line="240" w:lineRule="auto"/>
      </w:pPr>
      <w:r>
        <w:separator/>
      </w:r>
    </w:p>
  </w:footnote>
  <w:footnote w:type="continuationSeparator" w:id="0">
    <w:p w14:paraId="58D498C1" w14:textId="77777777" w:rsidR="00C45696" w:rsidRDefault="00C45696"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19B9"/>
    <w:rsid w:val="00073F42"/>
    <w:rsid w:val="00081A00"/>
    <w:rsid w:val="00085CAE"/>
    <w:rsid w:val="00092029"/>
    <w:rsid w:val="00092FBA"/>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07C8E"/>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14DE"/>
    <w:rsid w:val="00183536"/>
    <w:rsid w:val="0018501E"/>
    <w:rsid w:val="00185797"/>
    <w:rsid w:val="0019064B"/>
    <w:rsid w:val="00193BC4"/>
    <w:rsid w:val="0019436F"/>
    <w:rsid w:val="0019487D"/>
    <w:rsid w:val="00194A6C"/>
    <w:rsid w:val="00194DF1"/>
    <w:rsid w:val="00196029"/>
    <w:rsid w:val="001A2FC2"/>
    <w:rsid w:val="001A3593"/>
    <w:rsid w:val="001A4EB7"/>
    <w:rsid w:val="001A7A43"/>
    <w:rsid w:val="001B0E57"/>
    <w:rsid w:val="001B0EA7"/>
    <w:rsid w:val="001B6FDD"/>
    <w:rsid w:val="001B7094"/>
    <w:rsid w:val="001C10C2"/>
    <w:rsid w:val="001C1710"/>
    <w:rsid w:val="001C1787"/>
    <w:rsid w:val="001C1D41"/>
    <w:rsid w:val="001C61C1"/>
    <w:rsid w:val="001C65B6"/>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5CE"/>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1F36"/>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E71A9"/>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18B"/>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13FD"/>
    <w:rsid w:val="00411873"/>
    <w:rsid w:val="0041348E"/>
    <w:rsid w:val="00414AA3"/>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4B0E"/>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431D"/>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294B"/>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6781A"/>
    <w:rsid w:val="00567A98"/>
    <w:rsid w:val="005738B4"/>
    <w:rsid w:val="00573D66"/>
    <w:rsid w:val="005764CA"/>
    <w:rsid w:val="00580505"/>
    <w:rsid w:val="0058179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430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331"/>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049A"/>
    <w:rsid w:val="0077481A"/>
    <w:rsid w:val="007759E5"/>
    <w:rsid w:val="00776EBB"/>
    <w:rsid w:val="007778B3"/>
    <w:rsid w:val="00782E57"/>
    <w:rsid w:val="007874C4"/>
    <w:rsid w:val="007909F1"/>
    <w:rsid w:val="00791DC9"/>
    <w:rsid w:val="00793F29"/>
    <w:rsid w:val="007945C1"/>
    <w:rsid w:val="00797696"/>
    <w:rsid w:val="007A1F8F"/>
    <w:rsid w:val="007A2046"/>
    <w:rsid w:val="007A3DFE"/>
    <w:rsid w:val="007A3E69"/>
    <w:rsid w:val="007A46D2"/>
    <w:rsid w:val="007A7C7C"/>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02B2"/>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320E"/>
    <w:rsid w:val="008579FD"/>
    <w:rsid w:val="00862F76"/>
    <w:rsid w:val="00864CCE"/>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B64B6"/>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1E10"/>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691"/>
    <w:rsid w:val="009B3B2A"/>
    <w:rsid w:val="009C05AD"/>
    <w:rsid w:val="009C0F9E"/>
    <w:rsid w:val="009C5874"/>
    <w:rsid w:val="009C61B9"/>
    <w:rsid w:val="009C6ED2"/>
    <w:rsid w:val="009C7AE6"/>
    <w:rsid w:val="009C7E8C"/>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6337"/>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58E4"/>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891"/>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C63CF"/>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45696"/>
    <w:rsid w:val="00C551CB"/>
    <w:rsid w:val="00C56731"/>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3905"/>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6AF"/>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0D1"/>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4698777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1913342">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passplus.org/Launchboa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carrese@ccsf.edu" TargetMode="External"/><Relationship Id="rId4" Type="http://schemas.openxmlformats.org/officeDocument/2006/relationships/settings" Target="settings.xml"/><Relationship Id="rId9"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92185-C9EF-4179-A444-B7FAAE3D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2020-03-14T14:41:00Z</dcterms:created>
  <dcterms:modified xsi:type="dcterms:W3CDTF">2020-03-14T14:41:00Z</dcterms:modified>
</cp:coreProperties>
</file>